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99" w:rsidRDefault="004C45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</w:p>
    <w:tbl>
      <w:tblPr>
        <w:tblStyle w:val="a5"/>
        <w:tblW w:w="1034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03"/>
        <w:gridCol w:w="5245"/>
      </w:tblGrid>
      <w:tr w:rsidR="004C4599" w:rsidTr="00B509D6">
        <w:trPr>
          <w:trHeight w:val="445"/>
          <w:jc w:val="center"/>
        </w:trPr>
        <w:tc>
          <w:tcPr>
            <w:tcW w:w="5103" w:type="dxa"/>
          </w:tcPr>
          <w:p w:rsidR="00B509D6" w:rsidRPr="00433AAD" w:rsidRDefault="00B509D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3A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УТВЕРЖДАЮ </w:t>
            </w:r>
          </w:p>
          <w:p w:rsidR="00B509D6" w:rsidRDefault="00433A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организатор</w:t>
            </w:r>
          </w:p>
          <w:p w:rsidR="003803CB" w:rsidRDefault="00B509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</w:t>
            </w:r>
          </w:p>
          <w:p w:rsidR="003803CB" w:rsidRDefault="003803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03CB" w:rsidRDefault="003803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03CB" w:rsidRDefault="00B509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 </w:t>
            </w:r>
            <w:r w:rsidR="00433AAD">
              <w:rPr>
                <w:rFonts w:ascii="Times New Roman" w:eastAsia="Times New Roman" w:hAnsi="Times New Roman" w:cs="Times New Roman"/>
                <w:sz w:val="28"/>
                <w:szCs w:val="28"/>
              </w:rPr>
              <w:t>Сиваков В. Б.</w:t>
            </w:r>
          </w:p>
          <w:p w:rsidR="003803CB" w:rsidRDefault="003803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03CB" w:rsidRDefault="003803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03CB" w:rsidRDefault="003803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C4599" w:rsidRDefault="004C4599" w:rsidP="00024E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4599" w:rsidTr="00B509D6">
        <w:trPr>
          <w:jc w:val="center"/>
        </w:trPr>
        <w:tc>
          <w:tcPr>
            <w:tcW w:w="5103" w:type="dxa"/>
          </w:tcPr>
          <w:p w:rsidR="004C4599" w:rsidRDefault="004C4599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4C4599" w:rsidRDefault="004C459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4599" w:rsidTr="00B509D6">
        <w:trPr>
          <w:jc w:val="center"/>
        </w:trPr>
        <w:tc>
          <w:tcPr>
            <w:tcW w:w="5103" w:type="dxa"/>
          </w:tcPr>
          <w:p w:rsidR="004C4599" w:rsidRDefault="004C45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C4599" w:rsidRDefault="004C4599" w:rsidP="00024E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509D6" w:rsidRDefault="00B5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9D6" w:rsidRDefault="00B5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9D6" w:rsidRDefault="00B5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9D6" w:rsidRDefault="00B5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9D6" w:rsidRDefault="00B5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9D6" w:rsidRDefault="00B5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4599" w:rsidRDefault="00CE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 ПОЛОЖЕНИЯ</w:t>
      </w:r>
    </w:p>
    <w:p w:rsidR="004C4599" w:rsidRDefault="004C4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4599" w:rsidRDefault="00C42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</w:p>
    <w:p w:rsidR="00EA0D28" w:rsidRDefault="008C6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«Кубка Библиотеки» </w:t>
      </w:r>
      <w:r w:rsidR="00B509D6">
        <w:rPr>
          <w:rFonts w:ascii="Times New Roman" w:eastAsia="Times New Roman" w:hAnsi="Times New Roman" w:cs="Times New Roman"/>
          <w:sz w:val="28"/>
          <w:szCs w:val="28"/>
        </w:rPr>
        <w:t>посвященный Дню Победы</w:t>
      </w:r>
    </w:p>
    <w:p w:rsidR="004C4599" w:rsidRDefault="00EA0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9E8">
        <w:rPr>
          <w:rFonts w:ascii="Times New Roman" w:eastAsia="Times New Roman" w:hAnsi="Times New Roman" w:cs="Times New Roman"/>
          <w:sz w:val="28"/>
          <w:szCs w:val="28"/>
        </w:rPr>
        <w:t>(наименование вида спорта - "шахматы", 0880032811Я)</w:t>
      </w:r>
    </w:p>
    <w:p w:rsidR="004C4599" w:rsidRDefault="004C4599">
      <w:pPr>
        <w:rPr>
          <w:sz w:val="28"/>
          <w:szCs w:val="28"/>
        </w:rPr>
      </w:pPr>
    </w:p>
    <w:p w:rsidR="00024E56" w:rsidRDefault="00024E56">
      <w:pPr>
        <w:rPr>
          <w:sz w:val="28"/>
          <w:szCs w:val="28"/>
        </w:rPr>
      </w:pPr>
      <w:bookmarkStart w:id="0" w:name="_gjdgxs" w:colFirst="0" w:colLast="0"/>
      <w:bookmarkEnd w:id="0"/>
    </w:p>
    <w:p w:rsidR="00B509D6" w:rsidRDefault="00B509D6">
      <w:pPr>
        <w:rPr>
          <w:sz w:val="28"/>
          <w:szCs w:val="28"/>
        </w:rPr>
      </w:pPr>
    </w:p>
    <w:p w:rsidR="00B509D6" w:rsidRDefault="00B509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9D6" w:rsidRDefault="00B509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9D6" w:rsidRDefault="00B509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9D6" w:rsidRDefault="00B509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4599" w:rsidRDefault="00C429E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  <w:r w:rsidR="00EA0D28">
        <w:rPr>
          <w:rFonts w:ascii="Times New Roman" w:eastAsia="Times New Roman" w:hAnsi="Times New Roman" w:cs="Times New Roman"/>
          <w:b/>
          <w:sz w:val="28"/>
          <w:szCs w:val="28"/>
        </w:rPr>
        <w:t>Видное</w:t>
      </w:r>
    </w:p>
    <w:p w:rsidR="00B509D6" w:rsidRDefault="00B509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2025</w:t>
      </w:r>
      <w:r w:rsidR="00C429E8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B509D6" w:rsidRDefault="00B509D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4C4599" w:rsidRDefault="004C459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4599" w:rsidRDefault="00C429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4C4599" w:rsidRDefault="00B509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Соревнования </w:t>
      </w:r>
      <w:r w:rsidR="00C429E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C66BA">
        <w:rPr>
          <w:rFonts w:ascii="Times New Roman" w:eastAsia="Times New Roman" w:hAnsi="Times New Roman" w:cs="Times New Roman"/>
          <w:sz w:val="28"/>
          <w:szCs w:val="28"/>
        </w:rPr>
        <w:t>Кубок Библиотеки»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посвященный Дню Победы</w:t>
      </w:r>
      <w:r w:rsidR="00C42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соревнования.</w:t>
      </w:r>
    </w:p>
    <w:p w:rsidR="004C4599" w:rsidRDefault="00C429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 проводятся по правилам вида спорта «шахматы», утвержденным Приказом Министерства спорта Российской Федерации от 29 декабря 2020 г. № 988 и не противоречащим правилам игры в шахматы ФИДЕ.</w:t>
      </w:r>
    </w:p>
    <w:p w:rsidR="004C4599" w:rsidRDefault="00C429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Шахматное объединение – группа лиц, представляющая одного тренера.</w:t>
      </w:r>
    </w:p>
    <w:p w:rsidR="004C4599" w:rsidRDefault="00C429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Соревнования проводятся в целях популяризации и пропаганды шахмат среди детей и подростков Московской области. </w:t>
      </w:r>
    </w:p>
    <w:p w:rsidR="004C4599" w:rsidRDefault="00C429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проведения соревнования являются:</w:t>
      </w:r>
    </w:p>
    <w:p w:rsidR="004C4599" w:rsidRDefault="00C429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Популяризации вида спорта.</w:t>
      </w:r>
    </w:p>
    <w:p w:rsidR="004C4599" w:rsidRDefault="00C429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мастерства спортсменов;</w:t>
      </w:r>
    </w:p>
    <w:p w:rsidR="004C4599" w:rsidRDefault="00C429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сильнейших шахматистов.</w:t>
      </w:r>
    </w:p>
    <w:p w:rsidR="004C4599" w:rsidRDefault="00C429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дружески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связей между шахматными школами и клубами Московской области</w:t>
      </w:r>
    </w:p>
    <w:p w:rsidR="004C4599" w:rsidRDefault="004C45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4599" w:rsidRDefault="00C429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ОРГАНИЗАТОРЫ МЕРОПРИЯТИЯ</w:t>
      </w:r>
    </w:p>
    <w:p w:rsidR="004C4599" w:rsidRDefault="00C429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Организатором соревнования явля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тся: </w:t>
      </w:r>
    </w:p>
    <w:p w:rsidR="004C4599" w:rsidRDefault="00C429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организатор соревнования –</w:t>
      </w:r>
      <w:r w:rsidR="00B509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Сиваков Виктор Борисович</w:t>
      </w:r>
    </w:p>
    <w:p w:rsidR="004C4599" w:rsidRPr="00B509D6" w:rsidRDefault="00C42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+7</w:t>
      </w:r>
      <w:r w:rsidR="00B509D6">
        <w:rPr>
          <w:rFonts w:ascii="Times New Roman" w:eastAsia="Times New Roman" w:hAnsi="Times New Roman" w:cs="Times New Roman"/>
          <w:color w:val="000000"/>
          <w:sz w:val="28"/>
          <w:szCs w:val="28"/>
        </w:rPr>
        <w:t> 965 403 06 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5" w:history="1">
        <w:r w:rsidR="00B509D6" w:rsidRPr="00B509D6">
          <w:rPr>
            <w:rStyle w:val="a7"/>
            <w:rFonts w:ascii="Times New Roman" w:hAnsi="Times New Roman" w:cs="Times New Roman"/>
            <w:sz w:val="28"/>
            <w:lang w:val="en-US"/>
          </w:rPr>
          <w:t>viktor.sivakov.86@mail.ru</w:t>
        </w:r>
      </w:hyperlink>
      <w:r w:rsidR="00B509D6" w:rsidRPr="00B509D6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4C4599" w:rsidRDefault="00C429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судья соревнования – Германов Петр Алексеевич (Спортинвый судья </w:t>
      </w:r>
      <w:r w:rsidR="00B509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категории, г.о. Истра), </w:t>
      </w:r>
    </w:p>
    <w:p w:rsidR="004C4599" w:rsidRDefault="00C42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+7-925-546-01-18,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arbiter@chesshelp.ru</w:t>
        </w:r>
      </w:hyperlink>
    </w:p>
    <w:p w:rsidR="004C4599" w:rsidRDefault="004C45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4599" w:rsidRDefault="00C429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И СРОКИ ПРОВЕДЕНИЯ</w:t>
      </w:r>
    </w:p>
    <w:p w:rsidR="004C4599" w:rsidRDefault="00B509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 проводятся 11</w:t>
      </w:r>
      <w:r w:rsidR="00EA0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 2025</w:t>
      </w:r>
      <w:r w:rsidR="00C42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2B2F12" w:rsidRDefault="00C429E8" w:rsidP="00EA0D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D28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проведения</w:t>
      </w:r>
      <w:r w:rsidR="00433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4C4599" w:rsidRDefault="00433AAD" w:rsidP="002B2F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Видное Центральная</w:t>
      </w:r>
      <w:r w:rsidR="008C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библиотека ул. Заводская д. 24</w:t>
      </w:r>
      <w:r w:rsidR="00EA0D28" w:rsidRPr="00EA0D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0D28" w:rsidRPr="00EA0D28" w:rsidRDefault="00EA0D28" w:rsidP="00EA0D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4599" w:rsidRDefault="00C429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УЧАСТНИКАМ И УСЛОВИЯ ИХ ДОПУСКА</w:t>
      </w:r>
    </w:p>
    <w:p w:rsidR="004C4599" w:rsidRDefault="00C429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участию в соревнованиях допускаются все желающие, уплатившие турнирный взнос и заполнившие анкету участника, после обязательной предварительной регистрации по ссылке. </w:t>
      </w:r>
    </w:p>
    <w:p w:rsidR="006E44E6" w:rsidRPr="00433AAD" w:rsidRDefault="00E127ED" w:rsidP="006E44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9B7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Турнирный взнос </w:t>
      </w:r>
      <w:r w:rsidR="006E4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размере </w:t>
      </w:r>
      <w:r w:rsidR="00433AAD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9B7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 рублей </w:t>
      </w:r>
      <w:r w:rsidR="006E44E6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оплачивается</w:t>
      </w:r>
      <w:r w:rsidR="00433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безналичному расчету (реквизиты для оплаты и ссылка на регистрацию в приложении 1). </w:t>
      </w:r>
      <w:r w:rsidR="002B2F1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очной регистрации взнос будет увеличен до 2000 рублей.</w:t>
      </w:r>
    </w:p>
    <w:p w:rsidR="00433AAD" w:rsidRPr="002B2F12" w:rsidRDefault="00433AAD" w:rsidP="006E44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обработки</w:t>
      </w:r>
      <w:r w:rsidR="002B2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предварительной заяв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B2F1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соревнование составляет до </w:t>
      </w:r>
      <w:r w:rsidR="002B2F12">
        <w:rPr>
          <w:rFonts w:ascii="Times New Roman" w:eastAsia="Times New Roman" w:hAnsi="Times New Roman" w:cs="Times New Roman"/>
          <w:color w:val="000000"/>
          <w:sz w:val="28"/>
          <w:szCs w:val="28"/>
        </w:rPr>
        <w:t>4-х часов, с момента подачи.</w:t>
      </w:r>
    </w:p>
    <w:p w:rsidR="002B2F12" w:rsidRPr="00986A7A" w:rsidRDefault="002B2F12" w:rsidP="006E44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количество участников – 60 человек.</w:t>
      </w:r>
    </w:p>
    <w:p w:rsidR="00986A7A" w:rsidRPr="002B2F12" w:rsidRDefault="00986A7A" w:rsidP="006E44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Специальной Военной операции участвуют бесплатно</w:t>
      </w:r>
    </w:p>
    <w:p w:rsidR="004C4599" w:rsidRDefault="00C429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Запрещается участвовать в азартных играх в букмекерских конторах и тотализаторах путем заключения пари на соревнование, в соответствии с требованиями, установленными пунктом 3 части 4 статьи 26.2. Федерального закона от 4 декабря 2007 года № 329-ФЗ «О физической культуре и спорте в Российской Федерации». </w:t>
      </w:r>
    </w:p>
    <w:p w:rsidR="004C4599" w:rsidRDefault="00C429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выявлении вышеуказанных нарушений применяются санкции к спортсменам (в том числе спортивной дисквалификации спортсменов), тренерам, спортивным судьям, руководителям спортивных команд и другим участникам соревнований в соответствии с законодательством Российской Федерации.</w:t>
      </w:r>
    </w:p>
    <w:p w:rsidR="004C4599" w:rsidRDefault="004C45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4599" w:rsidRDefault="00C429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И УСЛОВИЯ ПРОВЕДЕНИЯ СОРЕВНОВАНИЯ</w:t>
      </w:r>
    </w:p>
    <w:p w:rsidR="004C4599" w:rsidRDefault="00C429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2B2F12">
        <w:rPr>
          <w:rFonts w:ascii="Times New Roman" w:eastAsia="Times New Roman" w:hAnsi="Times New Roman" w:cs="Times New Roman"/>
          <w:color w:val="000000"/>
          <w:sz w:val="28"/>
          <w:szCs w:val="28"/>
        </w:rPr>
        <w:t>ата проведения соревнования –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2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мая 2025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4C4599" w:rsidRDefault="002B2F1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Количество туров – 9</w:t>
      </w:r>
      <w:r w:rsidR="00C429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4599" w:rsidRDefault="00C429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возрастных групп – </w:t>
      </w:r>
      <w:r w:rsidR="002B2F1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4599" w:rsidRDefault="00986A7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8 лет (2018</w:t>
      </w:r>
      <w:r w:rsidR="00C42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моложе).</w:t>
      </w:r>
    </w:p>
    <w:p w:rsidR="004C4599" w:rsidRDefault="00986A7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12 лет (2014</w:t>
      </w:r>
      <w:r w:rsidR="00C42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моложе).</w:t>
      </w:r>
    </w:p>
    <w:p w:rsidR="004C4599" w:rsidRPr="002B2F12" w:rsidRDefault="00986A7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16</w:t>
      </w:r>
      <w:r w:rsidR="002B2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(2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010</w:t>
      </w:r>
      <w:r w:rsidR="00C42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моложе).</w:t>
      </w:r>
    </w:p>
    <w:p w:rsidR="002B2F12" w:rsidRDefault="002B2F1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Открытый турнир без ограничений по возрасту</w:t>
      </w:r>
      <w:r w:rsidR="00986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986A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Open</w:t>
      </w:r>
      <w:r w:rsidR="00986A7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C4599" w:rsidRPr="00EA0D28" w:rsidRDefault="00C429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участников на дату проведения турнира не должен превышать возраст, установленный настоящим положением</w:t>
      </w:r>
      <w:r w:rsidR="00EA0D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0D28" w:rsidRDefault="00EA0D28" w:rsidP="00EA0D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599" w:rsidRDefault="00C429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недостаточном количестве участников группы могут быть объединены</w:t>
      </w:r>
    </w:p>
    <w:p w:rsidR="004C4599" w:rsidRDefault="00C429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 проведения – швейцарская, компьютерная жеребьевка с помощью программы «Swiss Manager».</w:t>
      </w:r>
    </w:p>
    <w:p w:rsidR="004C4599" w:rsidRDefault="00986A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времени – </w:t>
      </w:r>
      <w:r w:rsidRPr="00986A7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42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до конца партии с добавлением 2</w:t>
      </w:r>
      <w:r w:rsidR="00C42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сек., начиная с первого хода.</w:t>
      </w:r>
    </w:p>
    <w:p w:rsidR="004C4599" w:rsidRDefault="00C429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Публикация и онлайн трансляция результатов турнира на сайте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https://chess-results.com/</w:t>
        </w:r>
      </w:hyperlink>
    </w:p>
    <w:p w:rsidR="004C4599" w:rsidRDefault="00C429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Расписание соревнования в таблице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6"/>
        <w:tblW w:w="963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49"/>
        <w:gridCol w:w="4819"/>
        <w:gridCol w:w="2268"/>
      </w:tblGrid>
      <w:tr w:rsidR="004C4599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599" w:rsidRDefault="00C4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599" w:rsidRDefault="00C4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спортивной дисциплины</w:t>
            </w:r>
          </w:p>
        </w:tc>
      </w:tr>
      <w:tr w:rsidR="004C4599">
        <w:trPr>
          <w:trHeight w:val="356"/>
        </w:trPr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599" w:rsidRDefault="00986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мая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599" w:rsidRDefault="00C4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Регистрация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599" w:rsidRDefault="00986A7A" w:rsidP="00986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C42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– 11:50</w:t>
            </w:r>
          </w:p>
        </w:tc>
      </w:tr>
      <w:tr w:rsidR="004C4599">
        <w:trPr>
          <w:trHeight w:val="266"/>
        </w:trPr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599" w:rsidRDefault="00986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мая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599" w:rsidRDefault="00C4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Открытие,  жеребьёвка.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599" w:rsidRDefault="00C4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86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1:5</w:t>
            </w:r>
            <w:r w:rsidR="00EA0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86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12:00</w:t>
            </w:r>
          </w:p>
        </w:tc>
      </w:tr>
      <w:tr w:rsidR="004C4599">
        <w:trPr>
          <w:trHeight w:val="174"/>
        </w:trPr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599" w:rsidRDefault="00986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мая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599" w:rsidRDefault="00986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– 9</w:t>
            </w:r>
            <w:r w:rsidR="00C42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туры</w:t>
            </w:r>
          </w:p>
          <w:p w:rsidR="004C4599" w:rsidRDefault="00C429E8" w:rsidP="00986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986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599" w:rsidRDefault="00986A7A" w:rsidP="00986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C42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r w:rsidR="00C42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4:0</w:t>
            </w:r>
            <w:r w:rsidR="00C42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C4599">
        <w:trPr>
          <w:trHeight w:val="215"/>
        </w:trPr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599" w:rsidRDefault="00986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мая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599" w:rsidRDefault="00C4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и награждение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599" w:rsidRDefault="00986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C42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:30</w:t>
            </w:r>
          </w:p>
        </w:tc>
      </w:tr>
    </w:tbl>
    <w:p w:rsidR="004C4599" w:rsidRDefault="004C45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4599" w:rsidRDefault="00C429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Обсчёт рейтингов </w:t>
      </w:r>
      <w:r w:rsidR="00986A7A">
        <w:rPr>
          <w:rFonts w:ascii="Times New Roman" w:eastAsia="Times New Roman" w:hAnsi="Times New Roman" w:cs="Times New Roman"/>
          <w:color w:val="000000"/>
          <w:sz w:val="28"/>
          <w:szCs w:val="28"/>
        </w:rPr>
        <w:t>ФШР.</w:t>
      </w:r>
    </w:p>
    <w:p w:rsidR="004C4599" w:rsidRDefault="00C429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424" w:hanging="6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Протесты на решения Главного судьи подаются тренером-представителем в письменном виде не позднее 05 минут с момента окончания тура с внесением залоговой суммы в размере 2000 рублей.</w:t>
      </w:r>
    </w:p>
    <w:p w:rsidR="004C4599" w:rsidRDefault="00C429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424" w:hanging="6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решении апелляционного комитета в пользу заявителя залоговая сумма возвращается, в противном случае денежные средства поступают в Федерацию</w:t>
      </w:r>
      <w:r w:rsidR="008C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идут на покрытие расходов по проведению соревнования. </w:t>
      </w:r>
    </w:p>
    <w:p w:rsidR="004C4599" w:rsidRDefault="00C429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424" w:hanging="6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Протесты по компьютерной жеребьёвке не принимаются.</w:t>
      </w:r>
    </w:p>
    <w:p w:rsidR="004C4599" w:rsidRDefault="00C429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424" w:hanging="6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апелляционного комитета является окончательным.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C4599" w:rsidRDefault="00C429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424" w:hanging="6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Поведение участников во время соревнования регламентируется в соответствии с Положением о спортивных санкциях в виде спорта «шахматы».</w:t>
      </w:r>
    </w:p>
    <w:p w:rsidR="004C4599" w:rsidRDefault="004C45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4599" w:rsidRDefault="00C429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ПОДАЧА ЗАЯВОК НА УЧАСТИЕ</w:t>
      </w:r>
    </w:p>
    <w:p w:rsidR="004C4599" w:rsidRDefault="00C429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Предварительные заявки на участие в</w:t>
      </w:r>
      <w:r w:rsidR="00986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соревнованиях принимаются до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6A7A">
        <w:rPr>
          <w:rFonts w:ascii="Times New Roman" w:eastAsia="Times New Roman" w:hAnsi="Times New Roman" w:cs="Times New Roman"/>
          <w:color w:val="000000"/>
          <w:sz w:val="28"/>
          <w:szCs w:val="28"/>
        </w:rPr>
        <w:t>мая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через фо</w:t>
      </w:r>
      <w:r w:rsidR="00986A7A">
        <w:rPr>
          <w:rFonts w:ascii="Times New Roman" w:eastAsia="Times New Roman" w:hAnsi="Times New Roman" w:cs="Times New Roman"/>
          <w:color w:val="000000"/>
          <w:sz w:val="28"/>
          <w:szCs w:val="28"/>
        </w:rPr>
        <w:t>рму предварительной регистрации.</w:t>
      </w:r>
    </w:p>
    <w:p w:rsidR="004C4599" w:rsidRDefault="00C429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участник должен иметь при себе паспорт (копию свидетельства о рождении) с соответствующей пропиской (регистрацией). </w:t>
      </w:r>
    </w:p>
    <w:p w:rsidR="004C4599" w:rsidRDefault="004C4599" w:rsidP="00986A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4599" w:rsidRDefault="004C45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4599" w:rsidRDefault="00C429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ПОДВЕДЕНИЯ ИТОГОВ</w:t>
      </w:r>
    </w:p>
    <w:p w:rsidR="004C4599" w:rsidRDefault="00C429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Победители соревнований определяются по наибольшей сумме набранных очков. </w:t>
      </w:r>
    </w:p>
    <w:p w:rsidR="004C4599" w:rsidRDefault="00C429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два или более участников набрали одинаковое количество очков, предпочтение отдается шахматисту по следующим показателям: </w:t>
      </w:r>
    </w:p>
    <w:p w:rsidR="004C4599" w:rsidRDefault="00C429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коэффициент Бухгольца;</w:t>
      </w:r>
    </w:p>
    <w:p w:rsidR="004C4599" w:rsidRDefault="00C429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личной встречи;</w:t>
      </w:r>
    </w:p>
    <w:p w:rsidR="004C4599" w:rsidRDefault="00C429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усеченный коэффициент Бухгольца (без одного худшего результата);</w:t>
      </w:r>
    </w:p>
    <w:p w:rsidR="004C4599" w:rsidRDefault="00C429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побед.</w:t>
      </w:r>
    </w:p>
    <w:p w:rsidR="004C4599" w:rsidRDefault="004C45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4599" w:rsidRDefault="00C429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НАГРАЖДЕНИЕ УЧАСТНИКОВ СОРЕВНОВАНИЯ</w:t>
      </w:r>
    </w:p>
    <w:p w:rsidR="004C4599" w:rsidRDefault="00C429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Победители, занявшие 1 место, каждой возрастной группы награждаются кубком, медалью, грамотой.</w:t>
      </w:r>
    </w:p>
    <w:p w:rsidR="004C4599" w:rsidRDefault="00C429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Призеры, занявшие 2 и 3 место, каждой возрастной группы награждаются медалью и грамотой</w:t>
      </w:r>
    </w:p>
    <w:p w:rsidR="004C4599" w:rsidRDefault="00C429E8" w:rsidP="00986A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Девочки и девушки награждаютс</w:t>
      </w:r>
      <w:r w:rsidR="00986A7A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 условии 4-х побед и более</w:t>
      </w:r>
      <w:r w:rsidRPr="00986A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6A7A" w:rsidRPr="00986A7A" w:rsidRDefault="00986A7A" w:rsidP="00986A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Призовой фонд составляет 50% от собранных взносов.</w:t>
      </w:r>
    </w:p>
    <w:p w:rsidR="004C4599" w:rsidRDefault="004C45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4599" w:rsidRDefault="00C429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ОБЕСПЕЧЕНИЕ БЕЗОПАСНОСТИ УЧАСТНИКОВ И ЗРИТЕЛЕЙ</w:t>
      </w:r>
    </w:p>
    <w:p w:rsidR="004C4599" w:rsidRDefault="00C429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обеспечения безопасности участников и зрителей соревнования разрешается проводить на спортивных сооружениях, принятых в эксплуатацию государственными комиссиями, при условии наличия актов технического обследования готовности сооружения к проведению мероприятий в соответствии с Постановлением Губернатора Московской области от 05.03.2001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№ 63-ПГ«О порядке проведения массовых мероприятий на спортивных сооружениях в Московской области» и распоряжением Губернатора Московской области от 17.10.2008 № 400-РГ «Об обеспечении общественного порядка и безопасности, оказании гражданам своевременной квалифицированной медицинской помощи при проведении  массовых мероприятий на территории Московской области». </w:t>
      </w:r>
    </w:p>
    <w:p w:rsidR="004C4599" w:rsidRDefault="00C42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C4599" w:rsidRDefault="00C429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Официальный сайт турнира: </w:t>
      </w:r>
      <w:hyperlink r:id="rId8" w:history="1">
        <w:r w:rsidR="00B056B3" w:rsidRPr="00392C6F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www.</w:t>
        </w:r>
        <w:r w:rsidR="00B056B3" w:rsidRPr="00392C6F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mosoblchess</w:t>
        </w:r>
        <w:r w:rsidR="00B056B3" w:rsidRPr="00392C6F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 w:rsidR="00B056B3" w:rsidRPr="00392C6F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ru</w:t>
        </w:r>
      </w:hyperlink>
      <w:bookmarkStart w:id="1" w:name="_GoBack"/>
      <w:bookmarkEnd w:id="1"/>
    </w:p>
    <w:p w:rsidR="004C4599" w:rsidRDefault="00C429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 уточнения и дополнения в данное положение вносятся регламентом.</w:t>
      </w:r>
    </w:p>
    <w:p w:rsidR="004A134B" w:rsidRDefault="00C429E8" w:rsidP="003F02D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Данное положение является официальным вызовом на соревнования.</w:t>
      </w:r>
    </w:p>
    <w:p w:rsidR="004A134B" w:rsidRDefault="004A134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4C4599" w:rsidRDefault="004A134B" w:rsidP="004A13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Приложение 1</w:t>
      </w:r>
    </w:p>
    <w:p w:rsidR="004A134B" w:rsidRDefault="004A134B" w:rsidP="004A13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134B" w:rsidRDefault="004A134B" w:rsidP="004A13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134B" w:rsidRDefault="004A134B" w:rsidP="004A13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Ссылка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qr</w:t>
      </w:r>
      <w:r w:rsidRPr="004A1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код на регистрацию: </w:t>
      </w:r>
      <w:hyperlink r:id="rId9" w:history="1">
        <w:r w:rsidRPr="00363E4C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https://forms.gle/rVCNxkqC6dbxNaoj9</w:t>
        </w:r>
      </w:hyperlink>
    </w:p>
    <w:p w:rsidR="004A134B" w:rsidRDefault="004A134B" w:rsidP="004A13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868556" cy="18685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егистрация Видное май 202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386" cy="1878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34B" w:rsidRDefault="004A134B" w:rsidP="004A13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Списки участников: </w:t>
      </w:r>
      <w:hyperlink r:id="rId11" w:history="1">
        <w:r w:rsidR="005522D4" w:rsidRPr="00363E4C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https://chess-results.com/Tnr1172781.aspx?lan=11</w:t>
        </w:r>
      </w:hyperlink>
    </w:p>
    <w:p w:rsidR="005522D4" w:rsidRDefault="005522D4" w:rsidP="004A13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522D4" w:rsidRDefault="005522D4" w:rsidP="005522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725295" cy="1725295"/>
            <wp:effectExtent l="0" t="0" r="8255" b="8255"/>
            <wp:docPr id="2" name="Рисунок 2" descr="https://chess-results.com/QRCodes.aspx?Code=aHR0cHM6Ly9jaGVzcy1yZXN1bHRzLmNvbS90bnIxMTcyNzgxLmFzcHg=&amp;ts=2025_05_05_15_56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ess-results.com/QRCodes.aspx?Code=aHR0cHM6Ly9jaGVzcy1yZXN1bHRzLmNvbS90bnIxMTcyNzgxLmFzcHg=&amp;ts=2025_05_05_15_56_0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34B" w:rsidRDefault="004A134B" w:rsidP="004A13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Реквизиты для оплаты:</w:t>
      </w:r>
    </w:p>
    <w:p w:rsidR="008B152F" w:rsidRDefault="008B152F" w:rsidP="008B15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B152F" w:rsidTr="008B152F">
        <w:tc>
          <w:tcPr>
            <w:tcW w:w="4672" w:type="dxa"/>
          </w:tcPr>
          <w:p w:rsidR="008B152F" w:rsidRPr="008B152F" w:rsidRDefault="008B152F" w:rsidP="008B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Номер счёта </w:t>
            </w:r>
            <w:r w:rsidRPr="008B1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40817 810 6 0616 0092556</w:t>
            </w:r>
          </w:p>
          <w:p w:rsidR="008B152F" w:rsidRDefault="008B152F" w:rsidP="008B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15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Банк получателя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B152F" w:rsidRPr="008B152F" w:rsidRDefault="008B152F" w:rsidP="008B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1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 «Альфа-Банк», г. Москва</w:t>
            </w:r>
          </w:p>
          <w:p w:rsidR="008B152F" w:rsidRPr="008B152F" w:rsidRDefault="008B152F" w:rsidP="008B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15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B1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044525593</w:t>
            </w:r>
          </w:p>
          <w:p w:rsidR="008B152F" w:rsidRPr="008B152F" w:rsidRDefault="008B152F" w:rsidP="008B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15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ИНН Банка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B1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7728168971</w:t>
            </w:r>
          </w:p>
          <w:p w:rsidR="008B152F" w:rsidRPr="008B152F" w:rsidRDefault="008B152F" w:rsidP="008B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15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КПП Банка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B1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770801001</w:t>
            </w:r>
          </w:p>
          <w:p w:rsidR="008B152F" w:rsidRDefault="008B152F" w:rsidP="008B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5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Кор. Счёт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B1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30101810200000000593</w:t>
            </w:r>
          </w:p>
          <w:p w:rsidR="008B152F" w:rsidRDefault="008B152F" w:rsidP="008B152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  <w:vAlign w:val="center"/>
          </w:tcPr>
          <w:p w:rsidR="008B152F" w:rsidRDefault="008B152F" w:rsidP="008B15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2D417266" wp14:editId="42CE8759">
                  <wp:extent cx="1905994" cy="190599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еквизиты альфа-банка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941" cy="1923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152F" w:rsidRPr="004A134B" w:rsidRDefault="008B152F" w:rsidP="008B15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8B152F" w:rsidRPr="004A134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975AA"/>
    <w:multiLevelType w:val="multilevel"/>
    <w:tmpl w:val="89C85E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99"/>
    <w:rsid w:val="00024E56"/>
    <w:rsid w:val="00255812"/>
    <w:rsid w:val="00293595"/>
    <w:rsid w:val="002B2F12"/>
    <w:rsid w:val="003803CB"/>
    <w:rsid w:val="003F02DC"/>
    <w:rsid w:val="00433AAD"/>
    <w:rsid w:val="004A134B"/>
    <w:rsid w:val="004C4599"/>
    <w:rsid w:val="005337A4"/>
    <w:rsid w:val="005522D4"/>
    <w:rsid w:val="006E44E6"/>
    <w:rsid w:val="007854D1"/>
    <w:rsid w:val="008B152F"/>
    <w:rsid w:val="008C66BA"/>
    <w:rsid w:val="00986A7A"/>
    <w:rsid w:val="00987384"/>
    <w:rsid w:val="009B7085"/>
    <w:rsid w:val="00B056B3"/>
    <w:rsid w:val="00B509D6"/>
    <w:rsid w:val="00C429E8"/>
    <w:rsid w:val="00CE035D"/>
    <w:rsid w:val="00D47AB0"/>
    <w:rsid w:val="00DF6E25"/>
    <w:rsid w:val="00E127ED"/>
    <w:rsid w:val="00E82BA2"/>
    <w:rsid w:val="00E95623"/>
    <w:rsid w:val="00EA0D28"/>
    <w:rsid w:val="00F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91C5"/>
  <w15:docId w15:val="{E838AF43-102D-4525-90FD-03CB78B5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a7">
    <w:name w:val="Hyperlink"/>
    <w:basedOn w:val="a0"/>
    <w:uiPriority w:val="99"/>
    <w:unhideWhenUsed/>
    <w:rsid w:val="00B509D6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8B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2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714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2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4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1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4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54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8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3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4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6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4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oblchess.ru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chess-results.com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biter@chesshelp.ru" TargetMode="External"/><Relationship Id="rId11" Type="http://schemas.openxmlformats.org/officeDocument/2006/relationships/hyperlink" Target="https://chess-results.com/Tnr1172781.aspx?lan=11" TargetMode="External"/><Relationship Id="rId5" Type="http://schemas.openxmlformats.org/officeDocument/2006/relationships/hyperlink" Target="mailto:viktor.sivakov.86@mail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forms.gle/rVCNxkqC6dbxNaoj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Greety</dc:creator>
  <cp:lastModifiedBy>Greety</cp:lastModifiedBy>
  <cp:revision>17</cp:revision>
  <cp:lastPrinted>2023-02-07T20:49:00Z</cp:lastPrinted>
  <dcterms:created xsi:type="dcterms:W3CDTF">2023-02-07T20:49:00Z</dcterms:created>
  <dcterms:modified xsi:type="dcterms:W3CDTF">2025-05-07T08:54:00Z</dcterms:modified>
</cp:coreProperties>
</file>