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9D" w:rsidRPr="001A759D" w:rsidRDefault="001A759D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  <w:r w:rsidRPr="001A759D">
        <w:rPr>
          <w:sz w:val="28"/>
          <w:szCs w:val="28"/>
        </w:rPr>
        <w:t>«Утверждаю»</w:t>
      </w:r>
    </w:p>
    <w:p w:rsidR="008861EC" w:rsidRDefault="001A759D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  <w:r>
        <w:rPr>
          <w:sz w:val="28"/>
          <w:szCs w:val="28"/>
        </w:rPr>
        <w:t>Заведующий филиалом</w:t>
      </w:r>
    </w:p>
    <w:p w:rsidR="001A759D" w:rsidRPr="001A759D" w:rsidRDefault="008861EC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  <w:r>
        <w:rPr>
          <w:sz w:val="28"/>
          <w:szCs w:val="28"/>
        </w:rPr>
        <w:t xml:space="preserve">Красногорского Музея Победы </w:t>
      </w:r>
    </w:p>
    <w:p w:rsidR="001A759D" w:rsidRPr="001A759D" w:rsidRDefault="008861EC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  <w:r>
        <w:rPr>
          <w:sz w:val="28"/>
          <w:szCs w:val="28"/>
        </w:rPr>
        <w:t xml:space="preserve">С. В. </w:t>
      </w:r>
      <w:proofErr w:type="spellStart"/>
      <w:r>
        <w:rPr>
          <w:sz w:val="28"/>
          <w:szCs w:val="28"/>
        </w:rPr>
        <w:t>Любенкова</w:t>
      </w:r>
      <w:proofErr w:type="spellEnd"/>
    </w:p>
    <w:p w:rsidR="001A759D" w:rsidRPr="001A759D" w:rsidRDefault="003E19E6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  <w:r>
        <w:rPr>
          <w:sz w:val="28"/>
          <w:szCs w:val="28"/>
        </w:rPr>
        <w:t>«____» __________________2019</w:t>
      </w:r>
      <w:r w:rsidR="001A759D" w:rsidRPr="001A759D">
        <w:rPr>
          <w:sz w:val="28"/>
          <w:szCs w:val="28"/>
        </w:rPr>
        <w:t>г</w:t>
      </w:r>
    </w:p>
    <w:p w:rsidR="003E19E6" w:rsidRDefault="003E19E6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</w:p>
    <w:p w:rsidR="003E19E6" w:rsidRDefault="003E19E6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</w:p>
    <w:p w:rsidR="003E19E6" w:rsidRDefault="003E19E6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</w:p>
    <w:p w:rsidR="003E19E6" w:rsidRDefault="003E19E6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</w:p>
    <w:p w:rsidR="003E19E6" w:rsidRDefault="003E19E6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</w:p>
    <w:p w:rsidR="003E19E6" w:rsidRDefault="003E19E6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</w:p>
    <w:p w:rsidR="003E19E6" w:rsidRDefault="003E19E6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</w:p>
    <w:p w:rsidR="001A759D" w:rsidRPr="001A759D" w:rsidRDefault="001A759D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  <w:r w:rsidRPr="001A759D">
        <w:rPr>
          <w:sz w:val="28"/>
          <w:szCs w:val="28"/>
        </w:rPr>
        <w:lastRenderedPageBreak/>
        <w:t xml:space="preserve"> «Согласовано» </w:t>
      </w:r>
    </w:p>
    <w:p w:rsidR="001A759D" w:rsidRPr="001A759D" w:rsidRDefault="001A759D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  <w:r w:rsidRPr="001A759D">
        <w:rPr>
          <w:sz w:val="28"/>
          <w:szCs w:val="28"/>
        </w:rPr>
        <w:t>АНО «Детский шахматный клуб</w:t>
      </w:r>
    </w:p>
    <w:p w:rsidR="001A759D" w:rsidRPr="001A759D" w:rsidRDefault="001A759D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  <w:r w:rsidRPr="001A759D">
        <w:rPr>
          <w:sz w:val="28"/>
          <w:szCs w:val="28"/>
        </w:rPr>
        <w:t>«ГАРДЕ»</w:t>
      </w:r>
    </w:p>
    <w:p w:rsidR="001A759D" w:rsidRPr="001A759D" w:rsidRDefault="001A759D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  <w:r w:rsidRPr="001A759D">
        <w:rPr>
          <w:sz w:val="28"/>
          <w:szCs w:val="28"/>
        </w:rPr>
        <w:t>А. Ю. Аникина</w:t>
      </w:r>
    </w:p>
    <w:p w:rsidR="001A759D" w:rsidRPr="001A759D" w:rsidRDefault="001A759D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  <w:r w:rsidRPr="001A759D">
        <w:rPr>
          <w:sz w:val="28"/>
          <w:szCs w:val="28"/>
        </w:rPr>
        <w:t>«____» __________________201</w:t>
      </w:r>
      <w:r w:rsidR="003E19E6">
        <w:rPr>
          <w:sz w:val="28"/>
          <w:szCs w:val="28"/>
        </w:rPr>
        <w:t>9</w:t>
      </w:r>
      <w:r w:rsidRPr="001A759D">
        <w:rPr>
          <w:sz w:val="28"/>
          <w:szCs w:val="28"/>
        </w:rPr>
        <w:t>г</w:t>
      </w:r>
    </w:p>
    <w:p w:rsidR="001A759D" w:rsidRPr="001A759D" w:rsidRDefault="001A759D" w:rsidP="001A759D">
      <w:pPr>
        <w:widowControl/>
        <w:spacing w:before="65" w:line="326" w:lineRule="exact"/>
        <w:ind w:left="142" w:right="-3"/>
        <w:rPr>
          <w:sz w:val="28"/>
          <w:szCs w:val="28"/>
        </w:rPr>
      </w:pPr>
      <w:r w:rsidRPr="001A759D">
        <w:rPr>
          <w:sz w:val="28"/>
          <w:szCs w:val="28"/>
        </w:rPr>
        <w:t>.</w:t>
      </w:r>
    </w:p>
    <w:p w:rsidR="00D0305B" w:rsidRPr="00783541" w:rsidRDefault="00D0305B" w:rsidP="003031C7">
      <w:pPr>
        <w:widowControl/>
        <w:spacing w:before="65" w:line="326" w:lineRule="exact"/>
        <w:ind w:left="142" w:right="-3"/>
      </w:pPr>
      <w:r w:rsidRPr="00783541">
        <w:t>«</w:t>
      </w:r>
      <w:r w:rsidR="003031C7" w:rsidRPr="00783541">
        <w:t>Согласовано</w:t>
      </w:r>
      <w:r w:rsidRPr="00783541">
        <w:t xml:space="preserve">» </w:t>
      </w:r>
    </w:p>
    <w:p w:rsidR="005657E0" w:rsidRPr="00783541" w:rsidRDefault="008861EC" w:rsidP="003031C7">
      <w:pPr>
        <w:widowControl/>
        <w:spacing w:before="65" w:line="326" w:lineRule="exact"/>
        <w:ind w:left="142" w:right="-3"/>
      </w:pPr>
      <w:r>
        <w:t xml:space="preserve">Заместитель председателя общества дружбы «Красногорск – </w:t>
      </w:r>
      <w:proofErr w:type="spellStart"/>
      <w:r>
        <w:t>Хёхштадт</w:t>
      </w:r>
      <w:proofErr w:type="spellEnd"/>
      <w:r>
        <w:t>»</w:t>
      </w:r>
    </w:p>
    <w:p w:rsidR="003031C7" w:rsidRPr="00783541" w:rsidRDefault="008861EC" w:rsidP="003031C7">
      <w:pPr>
        <w:widowControl/>
        <w:spacing w:before="139"/>
        <w:ind w:firstLine="426"/>
        <w:jc w:val="both"/>
        <w:rPr>
          <w:b/>
          <w:i/>
        </w:rPr>
      </w:pPr>
      <w:r>
        <w:rPr>
          <w:b/>
          <w:bCs/>
          <w:i/>
          <w:iCs/>
        </w:rPr>
        <w:t xml:space="preserve">Е. А. </w:t>
      </w:r>
      <w:proofErr w:type="spellStart"/>
      <w:r>
        <w:rPr>
          <w:b/>
          <w:bCs/>
          <w:i/>
          <w:iCs/>
        </w:rPr>
        <w:t>Дильдина</w:t>
      </w:r>
      <w:proofErr w:type="spellEnd"/>
    </w:p>
    <w:p w:rsidR="003031C7" w:rsidRPr="00783541" w:rsidRDefault="003031C7" w:rsidP="003031C7">
      <w:pPr>
        <w:widowControl/>
        <w:spacing w:before="65" w:line="326" w:lineRule="exact"/>
        <w:ind w:left="142" w:right="-3"/>
      </w:pPr>
      <w:r w:rsidRPr="00783541">
        <w:t>«</w:t>
      </w:r>
      <w:r w:rsidRPr="00783541">
        <w:rPr>
          <w:u w:val="single"/>
        </w:rPr>
        <w:t>____</w:t>
      </w:r>
      <w:r w:rsidRPr="00783541">
        <w:t xml:space="preserve">» </w:t>
      </w:r>
      <w:r w:rsidRPr="00783541">
        <w:rPr>
          <w:u w:val="single"/>
        </w:rPr>
        <w:t>_________________</w:t>
      </w:r>
      <w:r w:rsidRPr="00783541">
        <w:t>_201</w:t>
      </w:r>
      <w:r w:rsidR="003E19E6">
        <w:t>9</w:t>
      </w:r>
      <w:bookmarkStart w:id="0" w:name="_GoBack"/>
      <w:bookmarkEnd w:id="0"/>
      <w:r w:rsidRPr="00783541">
        <w:t>г</w:t>
      </w:r>
    </w:p>
    <w:p w:rsidR="00D0305B" w:rsidRPr="00D0305B" w:rsidRDefault="00D0305B" w:rsidP="00D0305B">
      <w:pPr>
        <w:widowControl/>
        <w:spacing w:line="240" w:lineRule="exact"/>
        <w:ind w:left="4111" w:firstLine="720"/>
        <w:rPr>
          <w:sz w:val="28"/>
          <w:szCs w:val="28"/>
        </w:rPr>
      </w:pPr>
      <w:r w:rsidRPr="00D0305B">
        <w:rPr>
          <w:sz w:val="28"/>
          <w:szCs w:val="28"/>
        </w:rPr>
        <w:t>.</w:t>
      </w:r>
    </w:p>
    <w:p w:rsidR="003031C7" w:rsidRDefault="003031C7" w:rsidP="002804F3">
      <w:pPr>
        <w:pStyle w:val="Style3"/>
        <w:widowControl/>
        <w:spacing w:line="240" w:lineRule="exact"/>
        <w:jc w:val="center"/>
        <w:rPr>
          <w:sz w:val="28"/>
          <w:szCs w:val="28"/>
        </w:rPr>
        <w:sectPr w:rsidR="003031C7" w:rsidSect="003031C7">
          <w:pgSz w:w="11905" w:h="16837"/>
          <w:pgMar w:top="709" w:right="565" w:bottom="709" w:left="1276" w:header="720" w:footer="720" w:gutter="0"/>
          <w:cols w:num="2" w:space="60"/>
          <w:noEndnote/>
        </w:sectPr>
      </w:pPr>
    </w:p>
    <w:p w:rsidR="002804F3" w:rsidRPr="00297C21" w:rsidRDefault="002804F3" w:rsidP="002804F3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2804F3" w:rsidRDefault="002804F3" w:rsidP="002804F3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2804F3" w:rsidRDefault="002804F3" w:rsidP="002804F3">
      <w:pPr>
        <w:pStyle w:val="Style3"/>
        <w:widowControl/>
        <w:spacing w:before="43" w:line="334" w:lineRule="exact"/>
        <w:jc w:val="center"/>
        <w:rPr>
          <w:rStyle w:val="FontStyle15"/>
        </w:rPr>
      </w:pPr>
      <w:r w:rsidRPr="00EF6B30">
        <w:rPr>
          <w:rStyle w:val="FontStyle15"/>
        </w:rPr>
        <w:t>ПОЛОЖЕНИЕ</w:t>
      </w:r>
    </w:p>
    <w:p w:rsidR="00B006DC" w:rsidRPr="00EF6B30" w:rsidRDefault="00B006DC" w:rsidP="002804F3">
      <w:pPr>
        <w:pStyle w:val="Style3"/>
        <w:widowControl/>
        <w:spacing w:before="43" w:line="334" w:lineRule="exact"/>
        <w:jc w:val="center"/>
        <w:rPr>
          <w:rStyle w:val="FontStyle15"/>
          <w:b/>
        </w:rPr>
      </w:pPr>
    </w:p>
    <w:p w:rsidR="002804F3" w:rsidRDefault="003031C7" w:rsidP="002804F3">
      <w:pPr>
        <w:pStyle w:val="Style9"/>
        <w:widowControl/>
        <w:spacing w:line="240" w:lineRule="exact"/>
        <w:ind w:left="67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 </w:t>
      </w:r>
      <w:r w:rsidRPr="003031C7">
        <w:rPr>
          <w:rStyle w:val="FontStyle16"/>
          <w:sz w:val="28"/>
          <w:szCs w:val="28"/>
        </w:rPr>
        <w:t xml:space="preserve">проведении </w:t>
      </w:r>
      <w:r w:rsidR="008861EC">
        <w:rPr>
          <w:rStyle w:val="FontStyle16"/>
          <w:sz w:val="28"/>
          <w:szCs w:val="28"/>
        </w:rPr>
        <w:t xml:space="preserve">Открытого турнира </w:t>
      </w:r>
      <w:r w:rsidR="008861EC" w:rsidRPr="008861EC">
        <w:rPr>
          <w:rStyle w:val="FontStyle16"/>
          <w:sz w:val="28"/>
          <w:szCs w:val="28"/>
        </w:rPr>
        <w:t>городов-побратимов</w:t>
      </w:r>
      <w:r w:rsidR="008861EC">
        <w:rPr>
          <w:rStyle w:val="FontStyle16"/>
          <w:sz w:val="28"/>
          <w:szCs w:val="28"/>
        </w:rPr>
        <w:t xml:space="preserve"> по быстрым шахматам </w:t>
      </w:r>
      <w:r>
        <w:rPr>
          <w:rStyle w:val="FontStyle16"/>
          <w:sz w:val="28"/>
          <w:szCs w:val="28"/>
        </w:rPr>
        <w:t>«</w:t>
      </w:r>
      <w:r w:rsidR="008861EC">
        <w:rPr>
          <w:rStyle w:val="FontStyle16"/>
          <w:sz w:val="28"/>
          <w:szCs w:val="28"/>
        </w:rPr>
        <w:t>Золотая Ладья</w:t>
      </w:r>
      <w:r w:rsidR="00B006DC">
        <w:rPr>
          <w:rStyle w:val="FontStyle16"/>
          <w:sz w:val="28"/>
          <w:szCs w:val="28"/>
        </w:rPr>
        <w:t>»</w:t>
      </w:r>
    </w:p>
    <w:p w:rsidR="00B006DC" w:rsidRDefault="00B006DC" w:rsidP="00B006DC">
      <w:pPr>
        <w:pStyle w:val="10"/>
        <w:keepNext/>
        <w:keepLines/>
        <w:shd w:val="clear" w:color="auto" w:fill="auto"/>
        <w:spacing w:after="282" w:line="260" w:lineRule="exact"/>
        <w:ind w:right="280"/>
        <w:jc w:val="center"/>
      </w:pPr>
      <w:bookmarkStart w:id="1" w:name="bookmark1"/>
      <w:r>
        <w:rPr>
          <w:color w:val="000000"/>
          <w:lang w:eastAsia="ru-RU" w:bidi="ru-RU"/>
        </w:rPr>
        <w:t>(номер-код спортивной дисциплины: быстрые шахматы 0880032811Я)</w:t>
      </w:r>
      <w:bookmarkEnd w:id="1"/>
    </w:p>
    <w:p w:rsidR="00B006DC" w:rsidRPr="005823B5" w:rsidRDefault="00B006DC" w:rsidP="002804F3">
      <w:pPr>
        <w:pStyle w:val="Style9"/>
        <w:widowControl/>
        <w:spacing w:line="240" w:lineRule="exact"/>
        <w:ind w:left="677"/>
        <w:rPr>
          <w:sz w:val="16"/>
          <w:szCs w:val="16"/>
        </w:rPr>
      </w:pPr>
    </w:p>
    <w:p w:rsidR="002804F3" w:rsidRPr="00EF6B30" w:rsidRDefault="002804F3" w:rsidP="00B006DC">
      <w:pPr>
        <w:pStyle w:val="Style9"/>
        <w:widowControl/>
        <w:spacing w:before="120"/>
        <w:jc w:val="center"/>
        <w:rPr>
          <w:rStyle w:val="FontStyle18"/>
          <w:sz w:val="28"/>
          <w:szCs w:val="28"/>
          <w:lang w:eastAsia="en-US"/>
        </w:rPr>
      </w:pPr>
      <w:r w:rsidRPr="00EF6B30">
        <w:rPr>
          <w:rStyle w:val="FontStyle18"/>
          <w:sz w:val="28"/>
          <w:szCs w:val="28"/>
          <w:lang w:eastAsia="en-US"/>
        </w:rPr>
        <w:t>1. Цели и задачи.</w:t>
      </w:r>
    </w:p>
    <w:p w:rsidR="00B006DC" w:rsidRDefault="00B006DC" w:rsidP="00B006DC">
      <w:pPr>
        <w:pStyle w:val="21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firstLine="680"/>
      </w:pPr>
      <w:r>
        <w:rPr>
          <w:color w:val="000000"/>
          <w:lang w:eastAsia="ru-RU" w:bidi="ru-RU"/>
        </w:rPr>
        <w:t>Пропаганда и популяризация шахмат в Московской области;</w:t>
      </w:r>
    </w:p>
    <w:p w:rsidR="00B006DC" w:rsidRDefault="00B006DC" w:rsidP="00B006DC">
      <w:pPr>
        <w:pStyle w:val="21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firstLine="680"/>
      </w:pPr>
      <w:r>
        <w:rPr>
          <w:color w:val="000000"/>
          <w:lang w:eastAsia="ru-RU" w:bidi="ru-RU"/>
        </w:rPr>
        <w:t>повышение спортивного мастерства участников;</w:t>
      </w:r>
    </w:p>
    <w:p w:rsidR="00B006DC" w:rsidRDefault="00B006DC" w:rsidP="00B006DC">
      <w:pPr>
        <w:pStyle w:val="21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firstLine="680"/>
      </w:pPr>
      <w:r>
        <w:rPr>
          <w:color w:val="000000"/>
          <w:lang w:eastAsia="ru-RU" w:bidi="ru-RU"/>
        </w:rPr>
        <w:t>укрепление спортивных межрегиональных связей;</w:t>
      </w:r>
    </w:p>
    <w:p w:rsidR="00B006DC" w:rsidRPr="00B006DC" w:rsidRDefault="00B006DC" w:rsidP="00B006DC">
      <w:pPr>
        <w:pStyle w:val="21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240"/>
        <w:ind w:firstLine="680"/>
      </w:pPr>
      <w:r>
        <w:rPr>
          <w:color w:val="000000"/>
          <w:lang w:eastAsia="ru-RU" w:bidi="ru-RU"/>
        </w:rPr>
        <w:t>воспитание подрастающего поколения.</w:t>
      </w:r>
    </w:p>
    <w:p w:rsidR="00B006DC" w:rsidRDefault="00B006DC" w:rsidP="00B006DC">
      <w:pPr>
        <w:pStyle w:val="10"/>
        <w:keepNext/>
        <w:keepLines/>
        <w:shd w:val="clear" w:color="auto" w:fill="auto"/>
        <w:tabs>
          <w:tab w:val="left" w:pos="4153"/>
        </w:tabs>
        <w:ind w:left="3780"/>
        <w:jc w:val="both"/>
      </w:pPr>
      <w:bookmarkStart w:id="2" w:name="bookmark3"/>
      <w:r>
        <w:rPr>
          <w:color w:val="000000"/>
          <w:lang w:eastAsia="ru-RU" w:bidi="ru-RU"/>
        </w:rPr>
        <w:t>2.Обеспечение безопасности.</w:t>
      </w:r>
      <w:bookmarkEnd w:id="2"/>
    </w:p>
    <w:p w:rsidR="00B006DC" w:rsidRDefault="00B006DC" w:rsidP="00B006DC">
      <w:pPr>
        <w:pStyle w:val="21"/>
        <w:shd w:val="clear" w:color="auto" w:fill="auto"/>
        <w:spacing w:before="0" w:after="244"/>
        <w:ind w:left="34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Обеспечение безопасности при проведении турнира возлагается на главного судью и директора </w:t>
      </w:r>
      <w:r>
        <w:t xml:space="preserve">соревнования, </w:t>
      </w:r>
      <w:r>
        <w:rPr>
          <w:color w:val="000000"/>
          <w:lang w:eastAsia="ru-RU" w:bidi="ru-RU"/>
        </w:rPr>
        <w:t>осуществляется в соответствии с действующим Положением о межрегиональных и всероссийских соревнованиях по шахматам и законодательством РФ.</w:t>
      </w:r>
    </w:p>
    <w:p w:rsidR="00B006DC" w:rsidRDefault="00B006DC" w:rsidP="00B006D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153"/>
        </w:tabs>
        <w:spacing w:line="293" w:lineRule="exact"/>
        <w:jc w:val="both"/>
      </w:pPr>
      <w:bookmarkStart w:id="3" w:name="bookmark4"/>
      <w:r>
        <w:rPr>
          <w:color w:val="000000"/>
          <w:lang w:eastAsia="ru-RU" w:bidi="ru-RU"/>
        </w:rPr>
        <w:t>Сроки и место проведения.</w:t>
      </w:r>
      <w:bookmarkEnd w:id="3"/>
    </w:p>
    <w:p w:rsidR="008861EC" w:rsidRDefault="0074286C" w:rsidP="00B006DC">
      <w:pPr>
        <w:pStyle w:val="21"/>
        <w:shd w:val="clear" w:color="auto" w:fill="auto"/>
        <w:spacing w:before="0" w:line="293" w:lineRule="exact"/>
        <w:ind w:left="34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Соревнования проводятся </w:t>
      </w:r>
      <w:r w:rsidR="003E19E6">
        <w:rPr>
          <w:color w:val="000000"/>
          <w:lang w:eastAsia="ru-RU" w:bidi="ru-RU"/>
        </w:rPr>
        <w:t>17</w:t>
      </w:r>
      <w:r w:rsidR="0011675C" w:rsidRPr="0011675C">
        <w:rPr>
          <w:color w:val="000000"/>
          <w:lang w:eastAsia="ru-RU" w:bidi="ru-RU"/>
        </w:rPr>
        <w:t xml:space="preserve"> </w:t>
      </w:r>
      <w:r w:rsidR="003E19E6">
        <w:rPr>
          <w:color w:val="000000"/>
          <w:lang w:eastAsia="ru-RU" w:bidi="ru-RU"/>
        </w:rPr>
        <w:t>ноября</w:t>
      </w:r>
      <w:r w:rsidR="0011675C" w:rsidRPr="0011675C">
        <w:rPr>
          <w:color w:val="000000"/>
          <w:lang w:eastAsia="ru-RU" w:bidi="ru-RU"/>
        </w:rPr>
        <w:t xml:space="preserve"> </w:t>
      </w:r>
      <w:r w:rsidR="008861EC">
        <w:rPr>
          <w:color w:val="000000"/>
          <w:lang w:eastAsia="ru-RU" w:bidi="ru-RU"/>
        </w:rPr>
        <w:t>201</w:t>
      </w:r>
      <w:r w:rsidR="003E19E6">
        <w:rPr>
          <w:color w:val="000000"/>
          <w:lang w:eastAsia="ru-RU" w:bidi="ru-RU"/>
        </w:rPr>
        <w:t xml:space="preserve">9 </w:t>
      </w:r>
      <w:r>
        <w:rPr>
          <w:color w:val="000000"/>
          <w:lang w:eastAsia="ru-RU" w:bidi="ru-RU"/>
        </w:rPr>
        <w:t>года</w:t>
      </w:r>
      <w:r w:rsidR="00B006DC">
        <w:rPr>
          <w:color w:val="000000"/>
          <w:lang w:eastAsia="ru-RU" w:bidi="ru-RU"/>
        </w:rPr>
        <w:t xml:space="preserve"> (день приезда) </w:t>
      </w:r>
    </w:p>
    <w:p w:rsidR="003E19E6" w:rsidRDefault="003E19E6" w:rsidP="008861EC">
      <w:pPr>
        <w:pStyle w:val="21"/>
        <w:spacing w:after="240" w:line="293" w:lineRule="exact"/>
        <w:ind w:left="34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ДК «Подмосковье»</w:t>
      </w:r>
    </w:p>
    <w:p w:rsidR="003E19E6" w:rsidRDefault="008861EC" w:rsidP="008861EC">
      <w:pPr>
        <w:pStyle w:val="21"/>
        <w:spacing w:after="240" w:line="293" w:lineRule="exact"/>
        <w:ind w:left="340" w:firstLine="340"/>
        <w:rPr>
          <w:color w:val="000000"/>
          <w:lang w:eastAsia="ru-RU" w:bidi="ru-RU"/>
        </w:rPr>
      </w:pPr>
      <w:r w:rsidRPr="008861EC">
        <w:rPr>
          <w:color w:val="000000"/>
          <w:lang w:eastAsia="ru-RU" w:bidi="ru-RU"/>
        </w:rPr>
        <w:t xml:space="preserve">Адрес: МО, г. Красногорск, ул. </w:t>
      </w:r>
      <w:r w:rsidR="003E19E6">
        <w:rPr>
          <w:color w:val="000000"/>
          <w:lang w:eastAsia="ru-RU" w:bidi="ru-RU"/>
        </w:rPr>
        <w:t>Ленина</w:t>
      </w:r>
      <w:r w:rsidRPr="008861EC">
        <w:rPr>
          <w:color w:val="000000"/>
          <w:lang w:eastAsia="ru-RU" w:bidi="ru-RU"/>
        </w:rPr>
        <w:t xml:space="preserve">, </w:t>
      </w:r>
      <w:r w:rsidR="003E19E6">
        <w:rPr>
          <w:color w:val="000000"/>
          <w:lang w:eastAsia="ru-RU" w:bidi="ru-RU"/>
        </w:rPr>
        <w:t>.3</w:t>
      </w:r>
    </w:p>
    <w:p w:rsidR="008861EC" w:rsidRPr="008861EC" w:rsidRDefault="008861EC" w:rsidP="008861EC">
      <w:pPr>
        <w:pStyle w:val="21"/>
        <w:spacing w:after="240" w:line="293" w:lineRule="exact"/>
        <w:ind w:left="340" w:firstLine="340"/>
        <w:rPr>
          <w:color w:val="000000"/>
          <w:lang w:eastAsia="ru-RU" w:bidi="ru-RU"/>
        </w:rPr>
      </w:pPr>
      <w:r w:rsidRPr="008861EC">
        <w:rPr>
          <w:color w:val="000000"/>
          <w:lang w:eastAsia="ru-RU" w:bidi="ru-RU"/>
        </w:rPr>
        <w:t>Регистрация участников  с</w:t>
      </w:r>
      <w:r w:rsidR="003E19E6">
        <w:rPr>
          <w:color w:val="000000"/>
          <w:lang w:eastAsia="ru-RU" w:bidi="ru-RU"/>
        </w:rPr>
        <w:t>10.0</w:t>
      </w:r>
      <w:r w:rsidRPr="008861EC">
        <w:rPr>
          <w:color w:val="000000"/>
          <w:lang w:eastAsia="ru-RU" w:bidi="ru-RU"/>
        </w:rPr>
        <w:t>0 до 1</w:t>
      </w:r>
      <w:r w:rsidR="003E19E6">
        <w:rPr>
          <w:color w:val="000000"/>
          <w:lang w:eastAsia="ru-RU" w:bidi="ru-RU"/>
        </w:rPr>
        <w:t>1</w:t>
      </w:r>
      <w:r w:rsidRPr="008861EC">
        <w:rPr>
          <w:color w:val="000000"/>
          <w:lang w:eastAsia="ru-RU" w:bidi="ru-RU"/>
        </w:rPr>
        <w:t>.00</w:t>
      </w:r>
    </w:p>
    <w:p w:rsidR="008861EC" w:rsidRDefault="008861EC" w:rsidP="008861EC">
      <w:pPr>
        <w:pStyle w:val="21"/>
        <w:shd w:val="clear" w:color="auto" w:fill="auto"/>
        <w:spacing w:before="0" w:after="240" w:line="293" w:lineRule="exact"/>
        <w:ind w:left="340" w:firstLine="340"/>
        <w:jc w:val="left"/>
        <w:rPr>
          <w:color w:val="000000"/>
          <w:lang w:eastAsia="ru-RU" w:bidi="ru-RU"/>
        </w:rPr>
      </w:pPr>
      <w:r w:rsidRPr="008861EC">
        <w:rPr>
          <w:color w:val="000000"/>
          <w:lang w:eastAsia="ru-RU" w:bidi="ru-RU"/>
        </w:rPr>
        <w:t>Телефон: 8(906)072-720-7</w:t>
      </w:r>
    </w:p>
    <w:p w:rsidR="00B006DC" w:rsidRDefault="00B006DC" w:rsidP="008861EC">
      <w:pPr>
        <w:pStyle w:val="21"/>
        <w:shd w:val="clear" w:color="auto" w:fill="auto"/>
        <w:spacing w:before="0" w:after="240" w:line="293" w:lineRule="exact"/>
        <w:ind w:left="340" w:firstLine="340"/>
        <w:jc w:val="left"/>
      </w:pPr>
      <w:r>
        <w:rPr>
          <w:color w:val="000000"/>
          <w:lang w:eastAsia="ru-RU" w:bidi="ru-RU"/>
        </w:rPr>
        <w:t>Подробное расписание соревнования и другие дополнения к данному положению указываются в регламенте турнира.</w:t>
      </w:r>
    </w:p>
    <w:p w:rsidR="002804F3" w:rsidRPr="00EF6B30" w:rsidRDefault="00B006DC" w:rsidP="00B006DC">
      <w:pPr>
        <w:pStyle w:val="Style11"/>
        <w:widowControl/>
        <w:tabs>
          <w:tab w:val="left" w:pos="835"/>
        </w:tabs>
        <w:spacing w:before="120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="002804F3" w:rsidRPr="00EF6B30">
        <w:rPr>
          <w:rStyle w:val="FontStyle18"/>
          <w:sz w:val="28"/>
          <w:szCs w:val="28"/>
        </w:rPr>
        <w:t>.</w:t>
      </w:r>
      <w:r w:rsidR="002804F3" w:rsidRPr="00EF6B30">
        <w:rPr>
          <w:rStyle w:val="FontStyle18"/>
          <w:b w:val="0"/>
          <w:bCs w:val="0"/>
          <w:sz w:val="28"/>
          <w:szCs w:val="28"/>
        </w:rPr>
        <w:tab/>
      </w:r>
      <w:r w:rsidR="002804F3" w:rsidRPr="00EF6B30">
        <w:rPr>
          <w:rStyle w:val="FontStyle18"/>
          <w:sz w:val="28"/>
          <w:szCs w:val="28"/>
        </w:rPr>
        <w:t>Руководство соревнований.</w:t>
      </w:r>
    </w:p>
    <w:p w:rsidR="00B006DC" w:rsidRDefault="00B006DC" w:rsidP="00B006DC">
      <w:pPr>
        <w:pStyle w:val="21"/>
        <w:shd w:val="clear" w:color="auto" w:fill="auto"/>
        <w:spacing w:before="0" w:line="293" w:lineRule="exact"/>
        <w:ind w:firstLine="680"/>
      </w:pPr>
      <w:r>
        <w:rPr>
          <w:color w:val="000000"/>
          <w:lang w:eastAsia="ru-RU" w:bidi="ru-RU"/>
        </w:rPr>
        <w:t>Общее руководство проведением соревнований осуществляют:</w:t>
      </w:r>
    </w:p>
    <w:p w:rsidR="003B2D15" w:rsidRPr="008861EC" w:rsidRDefault="00B006DC" w:rsidP="00B006DC">
      <w:pPr>
        <w:pStyle w:val="21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293" w:lineRule="exact"/>
        <w:ind w:firstLine="680"/>
      </w:pPr>
      <w:r>
        <w:rPr>
          <w:color w:val="000000"/>
          <w:lang w:eastAsia="ru-RU" w:bidi="ru-RU"/>
        </w:rPr>
        <w:t>АНО «Детский шахматный клуб «ГАРДЕ»</w:t>
      </w:r>
      <w:r w:rsidR="003B2D15">
        <w:rPr>
          <w:color w:val="000000"/>
          <w:lang w:eastAsia="ru-RU" w:bidi="ru-RU"/>
        </w:rPr>
        <w:t>;</w:t>
      </w:r>
    </w:p>
    <w:p w:rsidR="008861EC" w:rsidRPr="008861EC" w:rsidRDefault="008861EC" w:rsidP="00B006DC">
      <w:pPr>
        <w:pStyle w:val="21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293" w:lineRule="exact"/>
        <w:ind w:firstLine="680"/>
      </w:pPr>
      <w:r>
        <w:rPr>
          <w:color w:val="000000"/>
          <w:lang w:eastAsia="ru-RU" w:bidi="ru-RU"/>
        </w:rPr>
        <w:lastRenderedPageBreak/>
        <w:t>Красногорский филиал Музея Победы</w:t>
      </w:r>
    </w:p>
    <w:p w:rsidR="008861EC" w:rsidRDefault="008861EC" w:rsidP="008861EC">
      <w:pPr>
        <w:pStyle w:val="21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293" w:lineRule="exact"/>
        <w:ind w:firstLine="680"/>
      </w:pPr>
      <w:r>
        <w:t>Общество</w:t>
      </w:r>
      <w:r w:rsidRPr="008861EC">
        <w:t xml:space="preserve"> дружбы городов-побратимов Красногорск и </w:t>
      </w:r>
      <w:proofErr w:type="spellStart"/>
      <w:r w:rsidRPr="008861EC">
        <w:t>Хёхштадт</w:t>
      </w:r>
      <w:proofErr w:type="spellEnd"/>
    </w:p>
    <w:p w:rsidR="005F3326" w:rsidRPr="003B2D15" w:rsidRDefault="005F3326" w:rsidP="008861EC">
      <w:pPr>
        <w:pStyle w:val="21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293" w:lineRule="exact"/>
        <w:ind w:firstLine="680"/>
      </w:pPr>
      <w:r w:rsidRPr="005F3326">
        <w:t>Немецкий клуб г. Красногорска</w:t>
      </w:r>
    </w:p>
    <w:p w:rsidR="00B006DC" w:rsidRDefault="00B006DC" w:rsidP="00B006DC">
      <w:pPr>
        <w:pStyle w:val="21"/>
        <w:shd w:val="clear" w:color="auto" w:fill="auto"/>
        <w:spacing w:before="0" w:line="293" w:lineRule="exact"/>
        <w:ind w:firstLine="680"/>
      </w:pPr>
      <w:r>
        <w:rPr>
          <w:color w:val="000000"/>
          <w:lang w:eastAsia="ru-RU" w:bidi="ru-RU"/>
        </w:rPr>
        <w:t>Непосредственное проведение возлагается на главную судейскую коллегию.</w:t>
      </w:r>
    </w:p>
    <w:p w:rsidR="00B006DC" w:rsidRPr="003B2D15" w:rsidRDefault="00B006DC" w:rsidP="00B006DC">
      <w:pPr>
        <w:pStyle w:val="21"/>
        <w:shd w:val="clear" w:color="auto" w:fill="auto"/>
        <w:spacing w:before="0" w:line="293" w:lineRule="exact"/>
        <w:ind w:left="340"/>
        <w:jc w:val="left"/>
      </w:pPr>
      <w:r>
        <w:rPr>
          <w:color w:val="000000"/>
          <w:lang w:eastAsia="ru-RU" w:bidi="ru-RU"/>
        </w:rPr>
        <w:t xml:space="preserve">Директор турнира </w:t>
      </w:r>
      <w:r w:rsidR="003B2D15">
        <w:t xml:space="preserve">–Аникина Анастасия Юрьевна, </w:t>
      </w:r>
      <w:hyperlink r:id="rId5" w:history="1">
        <w:r w:rsidR="003B2D15" w:rsidRPr="001C287D">
          <w:rPr>
            <w:rStyle w:val="a6"/>
            <w:lang w:val="en-US"/>
          </w:rPr>
          <w:t>vova</w:t>
        </w:r>
        <w:r w:rsidR="003B2D15" w:rsidRPr="001C287D">
          <w:rPr>
            <w:rStyle w:val="a6"/>
          </w:rPr>
          <w:t>201102@</w:t>
        </w:r>
        <w:r w:rsidR="003B2D15" w:rsidRPr="001C287D">
          <w:rPr>
            <w:rStyle w:val="a6"/>
            <w:lang w:val="en-US"/>
          </w:rPr>
          <w:t>mail</w:t>
        </w:r>
        <w:r w:rsidR="003B2D15" w:rsidRPr="001C287D">
          <w:rPr>
            <w:rStyle w:val="a6"/>
          </w:rPr>
          <w:t>.</w:t>
        </w:r>
        <w:r w:rsidR="003B2D15" w:rsidRPr="001C287D">
          <w:rPr>
            <w:rStyle w:val="a6"/>
            <w:lang w:val="en-US"/>
          </w:rPr>
          <w:t>ru</w:t>
        </w:r>
      </w:hyperlink>
    </w:p>
    <w:p w:rsidR="003B2D15" w:rsidRPr="003B2D15" w:rsidRDefault="003B2D15" w:rsidP="00B006DC">
      <w:pPr>
        <w:pStyle w:val="21"/>
        <w:shd w:val="clear" w:color="auto" w:fill="auto"/>
        <w:spacing w:before="0" w:line="293" w:lineRule="exact"/>
        <w:ind w:left="340"/>
        <w:jc w:val="left"/>
      </w:pPr>
      <w:r>
        <w:t>Телефон 8(903)546-50-56</w:t>
      </w:r>
    </w:p>
    <w:p w:rsidR="00B006DC" w:rsidRDefault="00B006DC" w:rsidP="003B2D15">
      <w:pPr>
        <w:pStyle w:val="21"/>
        <w:shd w:val="clear" w:color="auto" w:fill="auto"/>
        <w:spacing w:before="0" w:line="293" w:lineRule="exact"/>
        <w:ind w:left="34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Главный судья </w:t>
      </w:r>
      <w:r w:rsidR="003B2D15">
        <w:t>–</w:t>
      </w:r>
      <w:r w:rsidR="00DB6641">
        <w:rPr>
          <w:color w:val="000000"/>
          <w:lang w:eastAsia="ru-RU" w:bidi="ru-RU"/>
        </w:rPr>
        <w:t>Буякевич Александр Евгеньевич</w:t>
      </w:r>
    </w:p>
    <w:p w:rsidR="007A7FE2" w:rsidRDefault="007A7FE2" w:rsidP="003B2D15">
      <w:pPr>
        <w:pStyle w:val="21"/>
        <w:shd w:val="clear" w:color="auto" w:fill="auto"/>
        <w:spacing w:before="0" w:line="293" w:lineRule="exact"/>
        <w:ind w:left="34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Зам. главного судьи - Дубровская Яна</w:t>
      </w:r>
    </w:p>
    <w:p w:rsidR="00D0305B" w:rsidRPr="00D0305B" w:rsidRDefault="003B2D15" w:rsidP="00DB6641">
      <w:pPr>
        <w:pStyle w:val="21"/>
        <w:shd w:val="clear" w:color="auto" w:fill="auto"/>
        <w:spacing w:before="0" w:line="293" w:lineRule="exact"/>
        <w:ind w:left="340"/>
        <w:jc w:val="left"/>
        <w:rPr>
          <w:rStyle w:val="FontStyle17"/>
          <w:sz w:val="16"/>
          <w:szCs w:val="16"/>
        </w:rPr>
      </w:pPr>
      <w:r>
        <w:rPr>
          <w:color w:val="000000"/>
          <w:lang w:eastAsia="ru-RU" w:bidi="ru-RU"/>
        </w:rPr>
        <w:t>Главный секретарь –</w:t>
      </w:r>
      <w:r w:rsidR="003E19E6">
        <w:rPr>
          <w:color w:val="000000"/>
          <w:lang w:eastAsia="ru-RU" w:bidi="ru-RU"/>
        </w:rPr>
        <w:t>Булыкин Сергей Николаевич</w:t>
      </w:r>
    </w:p>
    <w:p w:rsidR="00B006DC" w:rsidRPr="00B006DC" w:rsidRDefault="00B006DC" w:rsidP="00B006DC">
      <w:pPr>
        <w:pStyle w:val="Style4"/>
        <w:widowControl/>
        <w:tabs>
          <w:tab w:val="left" w:pos="936"/>
        </w:tabs>
        <w:spacing w:before="120"/>
        <w:jc w:val="center"/>
        <w:rPr>
          <w:rStyle w:val="FontStyle18"/>
          <w:i w:val="0"/>
          <w:sz w:val="28"/>
          <w:szCs w:val="28"/>
        </w:rPr>
      </w:pPr>
      <w:r w:rsidRPr="00B006DC">
        <w:rPr>
          <w:rStyle w:val="FontStyle18"/>
          <w:i w:val="0"/>
          <w:sz w:val="28"/>
          <w:szCs w:val="28"/>
        </w:rPr>
        <w:t>5.</w:t>
      </w:r>
      <w:r w:rsidRPr="00B006DC">
        <w:rPr>
          <w:rStyle w:val="FontStyle18"/>
          <w:i w:val="0"/>
          <w:sz w:val="28"/>
          <w:szCs w:val="28"/>
        </w:rPr>
        <w:tab/>
        <w:t>Система проведения соревнования.</w:t>
      </w:r>
    </w:p>
    <w:p w:rsidR="00B006DC" w:rsidRDefault="0030295D" w:rsidP="00B006DC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>
        <w:rPr>
          <w:rStyle w:val="FontStyle18"/>
          <w:b w:val="0"/>
          <w:i w:val="0"/>
          <w:sz w:val="26"/>
          <w:szCs w:val="26"/>
        </w:rPr>
        <w:tab/>
      </w:r>
      <w:r w:rsidR="003E19E6" w:rsidRPr="003E19E6">
        <w:rPr>
          <w:rStyle w:val="FontStyle18"/>
          <w:b w:val="0"/>
          <w:i w:val="0"/>
          <w:sz w:val="26"/>
          <w:szCs w:val="26"/>
        </w:rPr>
        <w:t xml:space="preserve">    Соревнования проводятся по правилам вида спорта «шахматы», утвержденные приказом Министерства спорта Российской Федерации от 19 декабря 2017 г. № 1087 и не прот</w:t>
      </w:r>
      <w:r w:rsidR="003E19E6">
        <w:rPr>
          <w:rStyle w:val="FontStyle18"/>
          <w:b w:val="0"/>
          <w:i w:val="0"/>
          <w:sz w:val="26"/>
          <w:szCs w:val="26"/>
        </w:rPr>
        <w:t>иворечащим правилам шахмат ФИДЕ</w:t>
      </w:r>
      <w:r w:rsidR="00B006DC" w:rsidRPr="0030295D">
        <w:rPr>
          <w:rStyle w:val="FontStyle18"/>
          <w:b w:val="0"/>
          <w:i w:val="0"/>
          <w:sz w:val="26"/>
          <w:szCs w:val="26"/>
        </w:rPr>
        <w:t xml:space="preserve">, по швейцарской системе в </w:t>
      </w:r>
      <w:r w:rsidR="003E19E6">
        <w:rPr>
          <w:rStyle w:val="FontStyle18"/>
          <w:b w:val="0"/>
          <w:i w:val="0"/>
          <w:sz w:val="26"/>
          <w:szCs w:val="26"/>
        </w:rPr>
        <w:t>9</w:t>
      </w:r>
      <w:r w:rsidR="00B006DC" w:rsidRPr="0030295D">
        <w:rPr>
          <w:rStyle w:val="FontStyle18"/>
          <w:b w:val="0"/>
          <w:i w:val="0"/>
          <w:sz w:val="26"/>
          <w:szCs w:val="26"/>
        </w:rPr>
        <w:t xml:space="preserve"> туров. Контроль времени: 10 минут каждому игроку до конца партии плюс 5 секунд на ход, начиная с первого. Жеребьёвка компьютерная, программа </w:t>
      </w:r>
      <w:proofErr w:type="spellStart"/>
      <w:r w:rsidR="00B006DC" w:rsidRPr="0030295D">
        <w:rPr>
          <w:rStyle w:val="FontStyle18"/>
          <w:b w:val="0"/>
          <w:i w:val="0"/>
          <w:sz w:val="26"/>
          <w:szCs w:val="26"/>
        </w:rPr>
        <w:t>swiss-manager</w:t>
      </w:r>
      <w:proofErr w:type="spellEnd"/>
      <w:r w:rsidR="00B006DC" w:rsidRPr="0030295D">
        <w:rPr>
          <w:rStyle w:val="FontStyle18"/>
          <w:b w:val="0"/>
          <w:i w:val="0"/>
          <w:sz w:val="26"/>
          <w:szCs w:val="26"/>
        </w:rPr>
        <w:t>. Соревнование проводится с обсчётом рейтинга ФИДЕ</w:t>
      </w:r>
      <w:r w:rsidR="00736EEB">
        <w:rPr>
          <w:rStyle w:val="FontStyle18"/>
          <w:b w:val="0"/>
          <w:i w:val="0"/>
          <w:sz w:val="26"/>
          <w:szCs w:val="26"/>
        </w:rPr>
        <w:t>, РШФ</w:t>
      </w:r>
      <w:r w:rsidR="00B006DC" w:rsidRPr="0030295D">
        <w:rPr>
          <w:rStyle w:val="FontStyle18"/>
          <w:b w:val="0"/>
          <w:i w:val="0"/>
          <w:sz w:val="26"/>
          <w:szCs w:val="26"/>
        </w:rPr>
        <w:t xml:space="preserve"> по быстрым шахматам. Жеребьёвка проводится </w:t>
      </w:r>
      <w:r w:rsidRPr="0030295D">
        <w:rPr>
          <w:rStyle w:val="FontStyle18"/>
          <w:b w:val="0"/>
          <w:i w:val="0"/>
          <w:sz w:val="26"/>
          <w:szCs w:val="26"/>
        </w:rPr>
        <w:t>«</w:t>
      </w:r>
      <w:r w:rsidR="003E19E6">
        <w:rPr>
          <w:rStyle w:val="FontStyle18"/>
          <w:b w:val="0"/>
          <w:i w:val="0"/>
          <w:sz w:val="26"/>
          <w:szCs w:val="26"/>
        </w:rPr>
        <w:t>16</w:t>
      </w:r>
      <w:r w:rsidRPr="0030295D">
        <w:rPr>
          <w:rStyle w:val="FontStyle18"/>
          <w:b w:val="0"/>
          <w:i w:val="0"/>
          <w:sz w:val="26"/>
          <w:szCs w:val="26"/>
        </w:rPr>
        <w:t xml:space="preserve">» </w:t>
      </w:r>
      <w:r w:rsidR="003E19E6">
        <w:rPr>
          <w:rStyle w:val="FontStyle18"/>
          <w:b w:val="0"/>
          <w:i w:val="0"/>
          <w:sz w:val="26"/>
          <w:szCs w:val="26"/>
        </w:rPr>
        <w:t>ноября</w:t>
      </w:r>
      <w:r w:rsidR="00B006DC" w:rsidRPr="0030295D">
        <w:rPr>
          <w:rStyle w:val="FontStyle18"/>
          <w:b w:val="0"/>
          <w:i w:val="0"/>
          <w:sz w:val="26"/>
          <w:szCs w:val="26"/>
        </w:rPr>
        <w:t xml:space="preserve"> в 23-00. Для опоздавших участников может быть проведена дополнительная жеребьёвка </w:t>
      </w:r>
      <w:r w:rsidRPr="0030295D">
        <w:rPr>
          <w:rStyle w:val="FontStyle18"/>
          <w:b w:val="0"/>
          <w:i w:val="0"/>
          <w:sz w:val="26"/>
          <w:szCs w:val="26"/>
        </w:rPr>
        <w:t>«</w:t>
      </w:r>
      <w:r w:rsidR="003E19E6">
        <w:rPr>
          <w:rStyle w:val="FontStyle18"/>
          <w:b w:val="0"/>
          <w:i w:val="0"/>
          <w:sz w:val="26"/>
          <w:szCs w:val="26"/>
        </w:rPr>
        <w:t>17</w:t>
      </w:r>
      <w:r w:rsidRPr="0030295D">
        <w:rPr>
          <w:rStyle w:val="FontStyle18"/>
          <w:b w:val="0"/>
          <w:i w:val="0"/>
          <w:sz w:val="26"/>
          <w:szCs w:val="26"/>
        </w:rPr>
        <w:t xml:space="preserve">» </w:t>
      </w:r>
      <w:r w:rsidR="003E19E6">
        <w:rPr>
          <w:rStyle w:val="FontStyle18"/>
          <w:b w:val="0"/>
          <w:i w:val="0"/>
          <w:sz w:val="26"/>
          <w:szCs w:val="26"/>
        </w:rPr>
        <w:t>ноября</w:t>
      </w:r>
      <w:r w:rsidR="00B006DC" w:rsidRPr="0030295D">
        <w:rPr>
          <w:rStyle w:val="FontStyle18"/>
          <w:b w:val="0"/>
          <w:i w:val="0"/>
          <w:sz w:val="26"/>
          <w:szCs w:val="26"/>
        </w:rPr>
        <w:t xml:space="preserve"> 1</w:t>
      </w:r>
      <w:r w:rsidR="003E19E6">
        <w:rPr>
          <w:rStyle w:val="FontStyle18"/>
          <w:b w:val="0"/>
          <w:i w:val="0"/>
          <w:sz w:val="26"/>
          <w:szCs w:val="26"/>
        </w:rPr>
        <w:t>1.00</w:t>
      </w:r>
      <w:r w:rsidR="00B006DC" w:rsidRPr="0030295D">
        <w:rPr>
          <w:rStyle w:val="FontStyle18"/>
          <w:b w:val="0"/>
          <w:i w:val="0"/>
          <w:sz w:val="26"/>
          <w:szCs w:val="26"/>
        </w:rPr>
        <w:t xml:space="preserve"> (при этом турнирный взнос увеличивается в два раза)</w:t>
      </w:r>
      <w:r>
        <w:rPr>
          <w:rStyle w:val="FontStyle18"/>
          <w:b w:val="0"/>
          <w:i w:val="0"/>
          <w:sz w:val="26"/>
          <w:szCs w:val="26"/>
        </w:rPr>
        <w:t>.</w:t>
      </w:r>
    </w:p>
    <w:p w:rsidR="003E19E6" w:rsidRDefault="003E19E6" w:rsidP="00B006DC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</w:p>
    <w:tbl>
      <w:tblPr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6"/>
        <w:gridCol w:w="3055"/>
        <w:gridCol w:w="2505"/>
        <w:gridCol w:w="2347"/>
      </w:tblGrid>
      <w:tr w:rsidR="003E19E6" w:rsidRPr="00F01C93" w:rsidTr="003E19E6">
        <w:tc>
          <w:tcPr>
            <w:tcW w:w="1032" w:type="pct"/>
            <w:shd w:val="clear" w:color="auto" w:fill="auto"/>
          </w:tcPr>
          <w:p w:rsidR="003E19E6" w:rsidRPr="00F01C93" w:rsidRDefault="003E19E6" w:rsidP="00C72CE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1C93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790" w:type="pct"/>
            <w:gridSpan w:val="2"/>
            <w:shd w:val="clear" w:color="auto" w:fill="auto"/>
          </w:tcPr>
          <w:p w:rsidR="003E19E6" w:rsidRPr="00F01C93" w:rsidRDefault="003E19E6" w:rsidP="00C72CE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1C93">
              <w:rPr>
                <w:sz w:val="28"/>
                <w:szCs w:val="28"/>
              </w:rPr>
              <w:t>Наименование спортивной дисциплины</w:t>
            </w:r>
          </w:p>
        </w:tc>
        <w:tc>
          <w:tcPr>
            <w:tcW w:w="1178" w:type="pct"/>
          </w:tcPr>
          <w:p w:rsidR="003E19E6" w:rsidRPr="00F01C93" w:rsidRDefault="003E19E6" w:rsidP="00C72CE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1C93">
              <w:rPr>
                <w:sz w:val="28"/>
                <w:szCs w:val="28"/>
              </w:rPr>
              <w:t>Номер-код спортивной дисциплины</w:t>
            </w:r>
          </w:p>
        </w:tc>
      </w:tr>
      <w:tr w:rsidR="003E19E6" w:rsidRPr="00F01C93" w:rsidTr="003E19E6">
        <w:tc>
          <w:tcPr>
            <w:tcW w:w="1032" w:type="pct"/>
            <w:shd w:val="clear" w:color="auto" w:fill="auto"/>
          </w:tcPr>
          <w:p w:rsidR="003E19E6" w:rsidRPr="003E19E6" w:rsidRDefault="003E19E6" w:rsidP="003E19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1C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1533" w:type="pct"/>
            <w:shd w:val="clear" w:color="auto" w:fill="auto"/>
          </w:tcPr>
          <w:p w:rsidR="003E19E6" w:rsidRPr="00F01C93" w:rsidRDefault="003E19E6" w:rsidP="00C72CE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1C93">
              <w:rPr>
                <w:sz w:val="28"/>
                <w:szCs w:val="28"/>
              </w:rPr>
              <w:t>Регистрация, орг. собрание, жеребьевка</w:t>
            </w:r>
          </w:p>
        </w:tc>
        <w:tc>
          <w:tcPr>
            <w:tcW w:w="1257" w:type="pct"/>
            <w:shd w:val="clear" w:color="auto" w:fill="auto"/>
          </w:tcPr>
          <w:p w:rsidR="003E19E6" w:rsidRPr="00F01C93" w:rsidRDefault="003E19E6" w:rsidP="003E19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01C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F01C93">
              <w:rPr>
                <w:sz w:val="28"/>
                <w:szCs w:val="28"/>
              </w:rPr>
              <w:t>0 – 11.</w:t>
            </w:r>
            <w:r>
              <w:rPr>
                <w:sz w:val="28"/>
                <w:szCs w:val="28"/>
              </w:rPr>
              <w:t>0</w:t>
            </w:r>
            <w:r w:rsidRPr="00F01C93">
              <w:rPr>
                <w:sz w:val="28"/>
                <w:szCs w:val="28"/>
              </w:rPr>
              <w:t>0</w:t>
            </w:r>
          </w:p>
        </w:tc>
        <w:tc>
          <w:tcPr>
            <w:tcW w:w="1178" w:type="pct"/>
            <w:vMerge w:val="restart"/>
          </w:tcPr>
          <w:p w:rsidR="003E19E6" w:rsidRPr="00F01C93" w:rsidRDefault="003E19E6" w:rsidP="00C72CE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1C93">
              <w:rPr>
                <w:color w:val="222222"/>
                <w:sz w:val="28"/>
                <w:szCs w:val="28"/>
                <w:shd w:val="clear" w:color="auto" w:fill="FFFFFF"/>
              </w:rPr>
              <w:t>088 002 2 8 1 1 Я</w:t>
            </w:r>
          </w:p>
        </w:tc>
      </w:tr>
      <w:tr w:rsidR="003E19E6" w:rsidRPr="00F01C93" w:rsidTr="003E19E6">
        <w:tc>
          <w:tcPr>
            <w:tcW w:w="1032" w:type="pct"/>
            <w:shd w:val="clear" w:color="auto" w:fill="auto"/>
          </w:tcPr>
          <w:p w:rsidR="003E19E6" w:rsidRPr="00F01C93" w:rsidRDefault="003E19E6" w:rsidP="00C72CE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9E6">
              <w:rPr>
                <w:sz w:val="28"/>
                <w:szCs w:val="28"/>
              </w:rPr>
              <w:t>17 ноября</w:t>
            </w:r>
          </w:p>
        </w:tc>
        <w:tc>
          <w:tcPr>
            <w:tcW w:w="1533" w:type="pct"/>
            <w:shd w:val="clear" w:color="auto" w:fill="auto"/>
          </w:tcPr>
          <w:p w:rsidR="003E19E6" w:rsidRPr="00F01C93" w:rsidRDefault="003E19E6" w:rsidP="00C72CE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1C93">
              <w:rPr>
                <w:sz w:val="28"/>
                <w:szCs w:val="28"/>
              </w:rPr>
              <w:t>Церемония открытия турнира</w:t>
            </w:r>
          </w:p>
        </w:tc>
        <w:tc>
          <w:tcPr>
            <w:tcW w:w="1257" w:type="pct"/>
            <w:shd w:val="clear" w:color="auto" w:fill="auto"/>
          </w:tcPr>
          <w:p w:rsidR="003E19E6" w:rsidRPr="00F01C93" w:rsidRDefault="003E19E6" w:rsidP="003E19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Pr="00F01C93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1</w:t>
            </w:r>
            <w:r w:rsidRPr="00F01C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01C93">
              <w:rPr>
                <w:sz w:val="28"/>
                <w:szCs w:val="28"/>
              </w:rPr>
              <w:t>0</w:t>
            </w:r>
          </w:p>
        </w:tc>
        <w:tc>
          <w:tcPr>
            <w:tcW w:w="1178" w:type="pct"/>
            <w:vMerge/>
          </w:tcPr>
          <w:p w:rsidR="003E19E6" w:rsidRPr="00F01C93" w:rsidRDefault="003E19E6" w:rsidP="00C72CE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E19E6" w:rsidRPr="00F01C93" w:rsidTr="003E19E6">
        <w:tc>
          <w:tcPr>
            <w:tcW w:w="1032" w:type="pct"/>
            <w:shd w:val="clear" w:color="auto" w:fill="auto"/>
          </w:tcPr>
          <w:p w:rsidR="003E19E6" w:rsidRDefault="003E19E6" w:rsidP="003E19E6">
            <w:r w:rsidRPr="003E19E6">
              <w:t>17 ноября</w:t>
            </w:r>
          </w:p>
        </w:tc>
        <w:tc>
          <w:tcPr>
            <w:tcW w:w="1533" w:type="pct"/>
            <w:shd w:val="clear" w:color="auto" w:fill="auto"/>
          </w:tcPr>
          <w:p w:rsidR="003E19E6" w:rsidRPr="00F01C93" w:rsidRDefault="003E19E6" w:rsidP="003E19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9</w:t>
            </w:r>
            <w:r w:rsidRPr="00F01C93">
              <w:rPr>
                <w:sz w:val="28"/>
                <w:szCs w:val="28"/>
              </w:rPr>
              <w:t xml:space="preserve"> туры</w:t>
            </w:r>
          </w:p>
        </w:tc>
        <w:tc>
          <w:tcPr>
            <w:tcW w:w="1257" w:type="pct"/>
            <w:shd w:val="clear" w:color="auto" w:fill="auto"/>
          </w:tcPr>
          <w:p w:rsidR="003E19E6" w:rsidRPr="00F01C93" w:rsidRDefault="003E19E6" w:rsidP="003E19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1C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01C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01C93">
              <w:rPr>
                <w:sz w:val="28"/>
                <w:szCs w:val="28"/>
              </w:rPr>
              <w:t>0 – 16.00</w:t>
            </w:r>
          </w:p>
        </w:tc>
        <w:tc>
          <w:tcPr>
            <w:tcW w:w="1178" w:type="pct"/>
            <w:vMerge/>
          </w:tcPr>
          <w:p w:rsidR="003E19E6" w:rsidRPr="00F01C93" w:rsidRDefault="003E19E6" w:rsidP="003E19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E19E6" w:rsidRPr="00F01C93" w:rsidTr="003E19E6">
        <w:tc>
          <w:tcPr>
            <w:tcW w:w="1032" w:type="pct"/>
            <w:shd w:val="clear" w:color="auto" w:fill="auto"/>
          </w:tcPr>
          <w:p w:rsidR="003E19E6" w:rsidRDefault="003E19E6" w:rsidP="003E19E6">
            <w:r w:rsidRPr="00AD435E">
              <w:t>17 ноября</w:t>
            </w:r>
          </w:p>
        </w:tc>
        <w:tc>
          <w:tcPr>
            <w:tcW w:w="1533" w:type="pct"/>
            <w:shd w:val="clear" w:color="auto" w:fill="auto"/>
          </w:tcPr>
          <w:p w:rsidR="003E19E6" w:rsidRPr="00F01C93" w:rsidRDefault="003E19E6" w:rsidP="003E19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1C93">
              <w:rPr>
                <w:sz w:val="28"/>
                <w:szCs w:val="28"/>
              </w:rPr>
              <w:t>Церемония награждения, отъезд</w:t>
            </w:r>
          </w:p>
        </w:tc>
        <w:tc>
          <w:tcPr>
            <w:tcW w:w="1257" w:type="pct"/>
            <w:shd w:val="clear" w:color="auto" w:fill="auto"/>
          </w:tcPr>
          <w:p w:rsidR="003E19E6" w:rsidRPr="00F01C93" w:rsidRDefault="003E19E6" w:rsidP="003E19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1C93">
              <w:rPr>
                <w:sz w:val="28"/>
                <w:szCs w:val="28"/>
              </w:rPr>
              <w:t>17-00</w:t>
            </w:r>
          </w:p>
        </w:tc>
        <w:tc>
          <w:tcPr>
            <w:tcW w:w="1178" w:type="pct"/>
            <w:vMerge/>
          </w:tcPr>
          <w:p w:rsidR="003E19E6" w:rsidRPr="00F01C93" w:rsidRDefault="003E19E6" w:rsidP="003E19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0295D" w:rsidRPr="0030295D" w:rsidRDefault="005657E0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>
        <w:rPr>
          <w:rStyle w:val="FontStyle18"/>
          <w:b w:val="0"/>
          <w:i w:val="0"/>
          <w:sz w:val="26"/>
          <w:szCs w:val="26"/>
        </w:rPr>
        <w:tab/>
      </w:r>
      <w:r w:rsidR="0030295D" w:rsidRPr="0030295D">
        <w:rPr>
          <w:rStyle w:val="FontStyle18"/>
          <w:b w:val="0"/>
          <w:i w:val="0"/>
          <w:sz w:val="26"/>
          <w:szCs w:val="26"/>
        </w:rPr>
        <w:t>На техническом совещании создается Апелляционный Комитет турнира (АК) в составе 3-х основных и 2-х запасных членов. Протесты подаются в апелляционный комитет в течение 10 минут после окончания тура. Протесты на компьютерную жеребьёвку не принимаются. Подающий протест вносит депозит в размере 1000 рублей. Апелляционный комитет возвращает этот депозит, если протест будет удовлетворен, в случае отклонения, полученные средства поступают в ФШМО и используются для покрытия расходов на организацию соревнования. Решение Апелляционного комитета является окончательным.</w:t>
      </w:r>
    </w:p>
    <w:p w:rsidR="0030295D" w:rsidRPr="0030295D" w:rsidRDefault="0030295D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0295D">
        <w:rPr>
          <w:rStyle w:val="FontStyle18"/>
          <w:b w:val="0"/>
          <w:i w:val="0"/>
          <w:sz w:val="26"/>
          <w:szCs w:val="26"/>
        </w:rPr>
        <w:t xml:space="preserve">Обязательный </w:t>
      </w:r>
      <w:proofErr w:type="spellStart"/>
      <w:r w:rsidRPr="0030295D">
        <w:rPr>
          <w:rStyle w:val="FontStyle18"/>
          <w:b w:val="0"/>
          <w:i w:val="0"/>
          <w:sz w:val="26"/>
          <w:szCs w:val="26"/>
        </w:rPr>
        <w:t>читинг</w:t>
      </w:r>
      <w:proofErr w:type="spellEnd"/>
      <w:r w:rsidRPr="0030295D">
        <w:rPr>
          <w:rStyle w:val="FontStyle18"/>
          <w:b w:val="0"/>
          <w:i w:val="0"/>
          <w:sz w:val="26"/>
          <w:szCs w:val="26"/>
        </w:rPr>
        <w:t xml:space="preserve"> — контроль на спортивных соревнованиях проводится с соблюдением требований </w:t>
      </w:r>
      <w:proofErr w:type="spellStart"/>
      <w:r w:rsidRPr="0030295D">
        <w:rPr>
          <w:rStyle w:val="FontStyle18"/>
          <w:b w:val="0"/>
          <w:i w:val="0"/>
          <w:sz w:val="26"/>
          <w:szCs w:val="26"/>
        </w:rPr>
        <w:t>Античитерских</w:t>
      </w:r>
      <w:proofErr w:type="spellEnd"/>
      <w:r w:rsidRPr="0030295D">
        <w:rPr>
          <w:rStyle w:val="FontStyle18"/>
          <w:b w:val="0"/>
          <w:i w:val="0"/>
          <w:sz w:val="26"/>
          <w:szCs w:val="26"/>
        </w:rPr>
        <w:t xml:space="preserve"> правил, утвержденных ФИДЕ при стандартном уровне защиты.</w:t>
      </w:r>
      <w:r w:rsidRPr="0030295D">
        <w:rPr>
          <w:rStyle w:val="FontStyle18"/>
          <w:b w:val="0"/>
          <w:i w:val="0"/>
          <w:sz w:val="26"/>
          <w:szCs w:val="26"/>
        </w:rPr>
        <w:tab/>
        <w:t>•</w:t>
      </w:r>
    </w:p>
    <w:p w:rsidR="0030295D" w:rsidRPr="0030295D" w:rsidRDefault="0030295D" w:rsidP="0030295D">
      <w:pPr>
        <w:pStyle w:val="Style4"/>
        <w:widowControl/>
        <w:tabs>
          <w:tab w:val="left" w:pos="936"/>
        </w:tabs>
        <w:spacing w:before="120"/>
        <w:jc w:val="center"/>
        <w:rPr>
          <w:rStyle w:val="FontStyle18"/>
          <w:i w:val="0"/>
          <w:sz w:val="26"/>
          <w:szCs w:val="26"/>
        </w:rPr>
      </w:pPr>
      <w:r w:rsidRPr="0030295D">
        <w:rPr>
          <w:rStyle w:val="FontStyle18"/>
          <w:i w:val="0"/>
          <w:sz w:val="26"/>
          <w:szCs w:val="26"/>
        </w:rPr>
        <w:t>6.</w:t>
      </w:r>
      <w:r w:rsidRPr="0030295D">
        <w:rPr>
          <w:rStyle w:val="FontStyle18"/>
          <w:i w:val="0"/>
          <w:sz w:val="26"/>
          <w:szCs w:val="26"/>
        </w:rPr>
        <w:tab/>
        <w:t>Определение победителей.</w:t>
      </w:r>
    </w:p>
    <w:p w:rsidR="0030295D" w:rsidRPr="0030295D" w:rsidRDefault="0030295D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0295D">
        <w:rPr>
          <w:rStyle w:val="FontStyle18"/>
          <w:b w:val="0"/>
          <w:i w:val="0"/>
          <w:sz w:val="26"/>
          <w:szCs w:val="26"/>
        </w:rPr>
        <w:t>Места в турнире определяются по наибольшему количеству набранных очков. При равенстве очков места распределяются по дополнительным показателям в порядке убывания значимости:</w:t>
      </w:r>
    </w:p>
    <w:p w:rsidR="0030295D" w:rsidRPr="0030295D" w:rsidRDefault="0030295D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0295D">
        <w:rPr>
          <w:rStyle w:val="FontStyle18"/>
          <w:b w:val="0"/>
          <w:i w:val="0"/>
          <w:sz w:val="26"/>
          <w:szCs w:val="26"/>
        </w:rPr>
        <w:t>-</w:t>
      </w:r>
      <w:r w:rsidRPr="0030295D">
        <w:rPr>
          <w:rStyle w:val="FontStyle18"/>
          <w:b w:val="0"/>
          <w:i w:val="0"/>
          <w:sz w:val="26"/>
          <w:szCs w:val="26"/>
        </w:rPr>
        <w:tab/>
        <w:t>коэффициент Бухгольца;</w:t>
      </w:r>
    </w:p>
    <w:p w:rsidR="0030295D" w:rsidRPr="0030295D" w:rsidRDefault="0030295D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0295D">
        <w:rPr>
          <w:rStyle w:val="FontStyle18"/>
          <w:b w:val="0"/>
          <w:i w:val="0"/>
          <w:sz w:val="26"/>
          <w:szCs w:val="26"/>
        </w:rPr>
        <w:lastRenderedPageBreak/>
        <w:t>-</w:t>
      </w:r>
      <w:r w:rsidRPr="0030295D">
        <w:rPr>
          <w:rStyle w:val="FontStyle18"/>
          <w:b w:val="0"/>
          <w:i w:val="0"/>
          <w:sz w:val="26"/>
          <w:szCs w:val="26"/>
        </w:rPr>
        <w:tab/>
        <w:t>усечённый коэффициент Бухгольца (без одного худшего результата);</w:t>
      </w:r>
    </w:p>
    <w:p w:rsidR="0030295D" w:rsidRPr="0030295D" w:rsidRDefault="0030295D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0295D">
        <w:rPr>
          <w:rStyle w:val="FontStyle18"/>
          <w:b w:val="0"/>
          <w:i w:val="0"/>
          <w:sz w:val="26"/>
          <w:szCs w:val="26"/>
        </w:rPr>
        <w:t>-</w:t>
      </w:r>
      <w:r w:rsidRPr="0030295D">
        <w:rPr>
          <w:rStyle w:val="FontStyle18"/>
          <w:b w:val="0"/>
          <w:i w:val="0"/>
          <w:sz w:val="26"/>
          <w:szCs w:val="26"/>
        </w:rPr>
        <w:tab/>
        <w:t>количество побед;</w:t>
      </w:r>
    </w:p>
    <w:p w:rsidR="0030295D" w:rsidRPr="0030295D" w:rsidRDefault="0030295D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0295D">
        <w:rPr>
          <w:rStyle w:val="FontStyle18"/>
          <w:b w:val="0"/>
          <w:i w:val="0"/>
          <w:sz w:val="26"/>
          <w:szCs w:val="26"/>
        </w:rPr>
        <w:t>-</w:t>
      </w:r>
      <w:r w:rsidRPr="0030295D">
        <w:rPr>
          <w:rStyle w:val="FontStyle18"/>
          <w:b w:val="0"/>
          <w:i w:val="0"/>
          <w:sz w:val="26"/>
          <w:szCs w:val="26"/>
        </w:rPr>
        <w:tab/>
        <w:t>личная встреча.</w:t>
      </w:r>
    </w:p>
    <w:p w:rsidR="0030295D" w:rsidRPr="0030295D" w:rsidRDefault="0030295D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0295D">
        <w:rPr>
          <w:rStyle w:val="FontStyle18"/>
          <w:b w:val="0"/>
          <w:i w:val="0"/>
          <w:sz w:val="26"/>
          <w:szCs w:val="26"/>
        </w:rPr>
        <w:t>Официальные сведения о турнире публикуются на сайте РОО ФШМО: http://www.mosoblchess.ru</w:t>
      </w:r>
    </w:p>
    <w:p w:rsidR="0030295D" w:rsidRPr="0030295D" w:rsidRDefault="0030295D" w:rsidP="0030295D">
      <w:pPr>
        <w:pStyle w:val="Style4"/>
        <w:widowControl/>
        <w:tabs>
          <w:tab w:val="left" w:pos="936"/>
        </w:tabs>
        <w:spacing w:before="120"/>
        <w:jc w:val="center"/>
        <w:rPr>
          <w:rStyle w:val="FontStyle18"/>
          <w:i w:val="0"/>
          <w:sz w:val="26"/>
          <w:szCs w:val="26"/>
        </w:rPr>
      </w:pPr>
      <w:r w:rsidRPr="0030295D">
        <w:rPr>
          <w:rStyle w:val="FontStyle18"/>
          <w:i w:val="0"/>
          <w:sz w:val="26"/>
          <w:szCs w:val="26"/>
        </w:rPr>
        <w:t>7.</w:t>
      </w:r>
      <w:r w:rsidRPr="0030295D">
        <w:rPr>
          <w:rStyle w:val="FontStyle18"/>
          <w:i w:val="0"/>
          <w:sz w:val="26"/>
          <w:szCs w:val="26"/>
        </w:rPr>
        <w:tab/>
        <w:t>Состав участников и условия допуска.</w:t>
      </w:r>
    </w:p>
    <w:p w:rsidR="0030295D" w:rsidRPr="0030295D" w:rsidRDefault="00842914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>
        <w:rPr>
          <w:rStyle w:val="FontStyle18"/>
          <w:b w:val="0"/>
          <w:i w:val="0"/>
          <w:sz w:val="26"/>
          <w:szCs w:val="26"/>
        </w:rPr>
        <w:tab/>
      </w:r>
      <w:r w:rsidR="0030295D" w:rsidRPr="0030295D">
        <w:rPr>
          <w:rStyle w:val="FontStyle18"/>
          <w:b w:val="0"/>
          <w:i w:val="0"/>
          <w:sz w:val="26"/>
          <w:szCs w:val="26"/>
        </w:rPr>
        <w:t>В соревновании участвуют шахматисты, своевременно подавшие заявку на участие и оплатившие</w:t>
      </w:r>
      <w:r w:rsidR="0030295D" w:rsidRPr="0030295D">
        <w:rPr>
          <w:rStyle w:val="FontStyle18"/>
          <w:b w:val="0"/>
          <w:i w:val="0"/>
          <w:sz w:val="26"/>
          <w:szCs w:val="26"/>
        </w:rPr>
        <w:tab/>
        <w:t>турнирный</w:t>
      </w:r>
      <w:r w:rsidR="0030295D" w:rsidRPr="0030295D">
        <w:rPr>
          <w:rStyle w:val="FontStyle18"/>
          <w:b w:val="0"/>
          <w:i w:val="0"/>
          <w:sz w:val="26"/>
          <w:szCs w:val="26"/>
        </w:rPr>
        <w:tab/>
        <w:t>взнос. Турнирный</w:t>
      </w:r>
      <w:r w:rsidR="0030295D" w:rsidRPr="0030295D">
        <w:rPr>
          <w:rStyle w:val="FontStyle18"/>
          <w:b w:val="0"/>
          <w:i w:val="0"/>
          <w:sz w:val="26"/>
          <w:szCs w:val="26"/>
        </w:rPr>
        <w:tab/>
        <w:t>взнос</w:t>
      </w:r>
      <w:r w:rsidR="0030295D" w:rsidRPr="0030295D">
        <w:rPr>
          <w:rStyle w:val="FontStyle18"/>
          <w:b w:val="0"/>
          <w:i w:val="0"/>
          <w:sz w:val="26"/>
          <w:szCs w:val="26"/>
        </w:rPr>
        <w:tab/>
        <w:t>оплачивается наличными</w:t>
      </w:r>
    </w:p>
    <w:p w:rsidR="0030295D" w:rsidRPr="0030295D" w:rsidRDefault="0030295D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0295D">
        <w:rPr>
          <w:rStyle w:val="FontStyle18"/>
          <w:b w:val="0"/>
          <w:i w:val="0"/>
          <w:sz w:val="26"/>
          <w:szCs w:val="26"/>
        </w:rPr>
        <w:t>непосредственно при регистрации.</w:t>
      </w:r>
    </w:p>
    <w:p w:rsidR="0030295D" w:rsidRDefault="0030295D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0295D">
        <w:rPr>
          <w:rStyle w:val="FontStyle18"/>
          <w:b w:val="0"/>
          <w:i w:val="0"/>
          <w:sz w:val="26"/>
          <w:szCs w:val="26"/>
        </w:rPr>
        <w:t>В соревновании принимают участие шахматисты в следующих возрастных группах:</w:t>
      </w:r>
    </w:p>
    <w:p w:rsidR="003E19E6" w:rsidRPr="003E19E6" w:rsidRDefault="003E19E6" w:rsidP="003E19E6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E19E6">
        <w:rPr>
          <w:rStyle w:val="FontStyle18"/>
          <w:b w:val="0"/>
          <w:i w:val="0"/>
          <w:sz w:val="26"/>
          <w:szCs w:val="26"/>
        </w:rPr>
        <w:t>Турнир среди мальчиков и девочек 2011 год рождения  и моложе (до 9 лет)</w:t>
      </w:r>
    </w:p>
    <w:p w:rsidR="003E19E6" w:rsidRPr="003E19E6" w:rsidRDefault="003E19E6" w:rsidP="003E19E6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E19E6">
        <w:rPr>
          <w:rStyle w:val="FontStyle18"/>
          <w:b w:val="0"/>
          <w:i w:val="0"/>
          <w:sz w:val="26"/>
          <w:szCs w:val="26"/>
        </w:rPr>
        <w:t>Турнир среди мальчиков и девочек 2009-2010 год рождения (до 11 лет)</w:t>
      </w:r>
    </w:p>
    <w:p w:rsidR="003E19E6" w:rsidRPr="003E19E6" w:rsidRDefault="003E19E6" w:rsidP="003E19E6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E19E6">
        <w:rPr>
          <w:rStyle w:val="FontStyle18"/>
          <w:b w:val="0"/>
          <w:i w:val="0"/>
          <w:sz w:val="26"/>
          <w:szCs w:val="26"/>
        </w:rPr>
        <w:t>Турнир среди мальчиков и девочек 2007-2008 год рождения (до 13 лет)</w:t>
      </w:r>
    </w:p>
    <w:p w:rsidR="003E19E6" w:rsidRPr="003E19E6" w:rsidRDefault="003E19E6" w:rsidP="003E19E6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E19E6">
        <w:rPr>
          <w:rStyle w:val="FontStyle18"/>
          <w:b w:val="0"/>
          <w:i w:val="0"/>
          <w:sz w:val="26"/>
          <w:szCs w:val="26"/>
        </w:rPr>
        <w:t>Турнир среди юношей и девушек 2005-2006 год рождения (до 15 лет)</w:t>
      </w:r>
    </w:p>
    <w:p w:rsidR="003E19E6" w:rsidRPr="003E19E6" w:rsidRDefault="003E19E6" w:rsidP="003E19E6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E19E6">
        <w:rPr>
          <w:rStyle w:val="FontStyle18"/>
          <w:b w:val="0"/>
          <w:i w:val="0"/>
          <w:sz w:val="26"/>
          <w:szCs w:val="26"/>
        </w:rPr>
        <w:t>Турнир среди юношей и девушек 2003-2004 год рождения (до 17 лет)</w:t>
      </w:r>
    </w:p>
    <w:p w:rsidR="003E19E6" w:rsidRDefault="003E19E6" w:rsidP="003E19E6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E19E6">
        <w:rPr>
          <w:rStyle w:val="FontStyle18"/>
          <w:b w:val="0"/>
          <w:i w:val="0"/>
          <w:sz w:val="26"/>
          <w:szCs w:val="26"/>
        </w:rPr>
        <w:t>Турнир среди юношей и девушек 2001-2002 год рождения (до 19 лет)</w:t>
      </w:r>
    </w:p>
    <w:p w:rsidR="003E19E6" w:rsidRDefault="003E19E6" w:rsidP="003E19E6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E19E6">
        <w:rPr>
          <w:rStyle w:val="FontStyle18"/>
          <w:b w:val="0"/>
          <w:i w:val="0"/>
          <w:sz w:val="26"/>
          <w:szCs w:val="26"/>
        </w:rPr>
        <w:t>Турнир  среди</w:t>
      </w:r>
      <w:r>
        <w:rPr>
          <w:rStyle w:val="FontStyle18"/>
          <w:b w:val="0"/>
          <w:i w:val="0"/>
          <w:sz w:val="26"/>
          <w:szCs w:val="26"/>
        </w:rPr>
        <w:t>взрослых мужчины и женщины</w:t>
      </w:r>
    </w:p>
    <w:p w:rsidR="003E19E6" w:rsidRDefault="003E19E6" w:rsidP="003E19E6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>
        <w:rPr>
          <w:rStyle w:val="FontStyle18"/>
          <w:b w:val="0"/>
          <w:i w:val="0"/>
          <w:sz w:val="26"/>
          <w:szCs w:val="26"/>
        </w:rPr>
        <w:t>Турнир среди ветеранов</w:t>
      </w:r>
    </w:p>
    <w:p w:rsidR="0030295D" w:rsidRPr="0030295D" w:rsidRDefault="00DB6641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>
        <w:rPr>
          <w:rStyle w:val="FontStyle18"/>
          <w:b w:val="0"/>
          <w:i w:val="0"/>
          <w:sz w:val="26"/>
          <w:szCs w:val="26"/>
        </w:rPr>
        <w:t xml:space="preserve">Юноши </w:t>
      </w:r>
      <w:r w:rsidR="0030295D" w:rsidRPr="0030295D">
        <w:rPr>
          <w:rStyle w:val="FontStyle18"/>
          <w:b w:val="0"/>
          <w:i w:val="0"/>
          <w:sz w:val="26"/>
          <w:szCs w:val="26"/>
        </w:rPr>
        <w:t>и дев</w:t>
      </w:r>
      <w:r>
        <w:rPr>
          <w:rStyle w:val="FontStyle18"/>
          <w:b w:val="0"/>
          <w:i w:val="0"/>
          <w:sz w:val="26"/>
          <w:szCs w:val="26"/>
        </w:rPr>
        <w:t>ушки</w:t>
      </w:r>
      <w:r w:rsidR="003E19E6">
        <w:rPr>
          <w:rStyle w:val="FontStyle18"/>
          <w:b w:val="0"/>
          <w:i w:val="0"/>
          <w:sz w:val="26"/>
          <w:szCs w:val="26"/>
        </w:rPr>
        <w:t xml:space="preserve">, мужчины и женщины </w:t>
      </w:r>
      <w:r w:rsidR="0030295D" w:rsidRPr="0030295D">
        <w:rPr>
          <w:rStyle w:val="FontStyle18"/>
          <w:b w:val="0"/>
          <w:i w:val="0"/>
          <w:sz w:val="26"/>
          <w:szCs w:val="26"/>
        </w:rPr>
        <w:t>играют вместе в соответствующей возрастной группе, а призы распределяются раздельно.</w:t>
      </w:r>
    </w:p>
    <w:p w:rsidR="0030295D" w:rsidRDefault="0030295D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0295D">
        <w:rPr>
          <w:rStyle w:val="FontStyle18"/>
          <w:b w:val="0"/>
          <w:i w:val="0"/>
          <w:sz w:val="26"/>
          <w:szCs w:val="26"/>
        </w:rPr>
        <w:t xml:space="preserve">Предварительную заявку на участие в соревнованиях необходимо направить </w:t>
      </w:r>
      <w:r>
        <w:rPr>
          <w:rStyle w:val="FontStyle18"/>
          <w:b w:val="0"/>
          <w:i w:val="0"/>
          <w:sz w:val="26"/>
          <w:szCs w:val="26"/>
        </w:rPr>
        <w:t xml:space="preserve">Аникиной </w:t>
      </w:r>
      <w:proofErr w:type="spellStart"/>
      <w:r>
        <w:rPr>
          <w:rStyle w:val="FontStyle18"/>
          <w:b w:val="0"/>
          <w:i w:val="0"/>
          <w:sz w:val="26"/>
          <w:szCs w:val="26"/>
        </w:rPr>
        <w:t>Анастасие</w:t>
      </w:r>
      <w:proofErr w:type="spellEnd"/>
      <w:r>
        <w:rPr>
          <w:rStyle w:val="FontStyle18"/>
          <w:b w:val="0"/>
          <w:i w:val="0"/>
          <w:sz w:val="26"/>
          <w:szCs w:val="26"/>
        </w:rPr>
        <w:t xml:space="preserve"> Юрьевне </w:t>
      </w:r>
      <w:r w:rsidRPr="0030295D">
        <w:rPr>
          <w:rStyle w:val="FontStyle18"/>
          <w:b w:val="0"/>
          <w:i w:val="0"/>
          <w:sz w:val="26"/>
          <w:szCs w:val="26"/>
        </w:rPr>
        <w:tab/>
        <w:t>на</w:t>
      </w:r>
      <w:r w:rsidRPr="0030295D">
        <w:rPr>
          <w:rStyle w:val="FontStyle18"/>
          <w:b w:val="0"/>
          <w:i w:val="0"/>
          <w:sz w:val="26"/>
          <w:szCs w:val="26"/>
        </w:rPr>
        <w:tab/>
        <w:t>электронную</w:t>
      </w:r>
      <w:r w:rsidRPr="0030295D">
        <w:rPr>
          <w:rStyle w:val="FontStyle18"/>
          <w:b w:val="0"/>
          <w:i w:val="0"/>
          <w:sz w:val="26"/>
          <w:szCs w:val="26"/>
        </w:rPr>
        <w:tab/>
        <w:t>почту:</w:t>
      </w:r>
      <w:r w:rsidRPr="0030295D">
        <w:rPr>
          <w:rStyle w:val="FontStyle18"/>
          <w:b w:val="0"/>
          <w:i w:val="0"/>
          <w:sz w:val="26"/>
          <w:szCs w:val="26"/>
        </w:rPr>
        <w:tab/>
      </w:r>
      <w:hyperlink r:id="rId6" w:history="1">
        <w:r w:rsidR="00783541" w:rsidRPr="005C619B">
          <w:rPr>
            <w:rStyle w:val="a6"/>
            <w:sz w:val="26"/>
            <w:szCs w:val="26"/>
            <w:lang w:val="en-US"/>
          </w:rPr>
          <w:t>vova</w:t>
        </w:r>
        <w:r w:rsidR="00783541" w:rsidRPr="005C619B">
          <w:rPr>
            <w:rStyle w:val="a6"/>
            <w:sz w:val="26"/>
            <w:szCs w:val="26"/>
          </w:rPr>
          <w:t>201102@mail.ru</w:t>
        </w:r>
      </w:hyperlink>
    </w:p>
    <w:p w:rsidR="00783541" w:rsidRPr="00783541" w:rsidRDefault="00783541" w:rsidP="00783541">
      <w:pPr>
        <w:autoSpaceDE/>
        <w:autoSpaceDN/>
        <w:adjustRightInd/>
        <w:spacing w:line="292" w:lineRule="exact"/>
        <w:jc w:val="both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с следующими документами:</w:t>
      </w:r>
    </w:p>
    <w:p w:rsidR="00783541" w:rsidRDefault="00783541" w:rsidP="00783541">
      <w:pPr>
        <w:numPr>
          <w:ilvl w:val="0"/>
          <w:numId w:val="4"/>
        </w:numPr>
        <w:tabs>
          <w:tab w:val="left" w:pos="265"/>
        </w:tabs>
        <w:autoSpaceDE/>
        <w:autoSpaceDN/>
        <w:adjustRightInd/>
        <w:spacing w:line="292" w:lineRule="exact"/>
        <w:jc w:val="both"/>
        <w:rPr>
          <w:rFonts w:eastAsia="Times New Roman"/>
          <w:lang w:bidi="ru-RU"/>
        </w:rPr>
      </w:pPr>
      <w:r w:rsidRPr="00783541">
        <w:rPr>
          <w:rFonts w:eastAsia="Times New Roman"/>
          <w:lang w:bidi="ru-RU"/>
        </w:rPr>
        <w:t>копия паспорта участника или свидетельства о рождении;</w:t>
      </w:r>
    </w:p>
    <w:p w:rsidR="00783541" w:rsidRPr="00783541" w:rsidRDefault="00783541" w:rsidP="00783541">
      <w:pPr>
        <w:numPr>
          <w:ilvl w:val="0"/>
          <w:numId w:val="4"/>
        </w:numPr>
        <w:tabs>
          <w:tab w:val="left" w:pos="265"/>
        </w:tabs>
        <w:autoSpaceDE/>
        <w:autoSpaceDN/>
        <w:adjustRightInd/>
        <w:spacing w:line="292" w:lineRule="exact"/>
        <w:jc w:val="both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копия квитанции об оплате турнирного взноса</w:t>
      </w:r>
    </w:p>
    <w:p w:rsidR="00783541" w:rsidRPr="00783541" w:rsidRDefault="00783541" w:rsidP="00783541">
      <w:pPr>
        <w:numPr>
          <w:ilvl w:val="0"/>
          <w:numId w:val="4"/>
        </w:numPr>
        <w:tabs>
          <w:tab w:val="left" w:pos="268"/>
        </w:tabs>
        <w:autoSpaceDE/>
        <w:autoSpaceDN/>
        <w:adjustRightInd/>
        <w:spacing w:line="292" w:lineRule="exact"/>
        <w:jc w:val="both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копию</w:t>
      </w:r>
      <w:r w:rsidRPr="00783541">
        <w:rPr>
          <w:rFonts w:eastAsia="Times New Roman"/>
          <w:lang w:bidi="ru-RU"/>
        </w:rPr>
        <w:t xml:space="preserve"> договора о страховании жизни и здоровья от несчастных случаев;</w:t>
      </w:r>
    </w:p>
    <w:p w:rsidR="00783541" w:rsidRPr="00783541" w:rsidRDefault="00783541" w:rsidP="00783541">
      <w:pPr>
        <w:numPr>
          <w:ilvl w:val="0"/>
          <w:numId w:val="4"/>
        </w:numPr>
        <w:tabs>
          <w:tab w:val="left" w:pos="268"/>
        </w:tabs>
        <w:autoSpaceDE/>
        <w:autoSpaceDN/>
        <w:adjustRightInd/>
        <w:spacing w:line="292" w:lineRule="exact"/>
        <w:jc w:val="both"/>
        <w:rPr>
          <w:rFonts w:eastAsia="Times New Roman"/>
          <w:lang w:bidi="ru-RU"/>
        </w:rPr>
      </w:pPr>
      <w:r w:rsidRPr="00783541">
        <w:rPr>
          <w:rFonts w:eastAsia="Times New Roman"/>
          <w:lang w:bidi="ru-RU"/>
        </w:rPr>
        <w:t>заявка;</w:t>
      </w:r>
    </w:p>
    <w:p w:rsidR="00783541" w:rsidRPr="00783541" w:rsidRDefault="00783541" w:rsidP="00783541">
      <w:pPr>
        <w:numPr>
          <w:ilvl w:val="0"/>
          <w:numId w:val="4"/>
        </w:numPr>
        <w:tabs>
          <w:tab w:val="left" w:pos="268"/>
        </w:tabs>
        <w:autoSpaceDE/>
        <w:autoSpaceDN/>
        <w:adjustRightInd/>
        <w:spacing w:line="292" w:lineRule="exact"/>
        <w:jc w:val="both"/>
        <w:rPr>
          <w:rFonts w:eastAsia="Times New Roman"/>
          <w:lang w:bidi="ru-RU"/>
        </w:rPr>
      </w:pPr>
      <w:r w:rsidRPr="00783541">
        <w:rPr>
          <w:rFonts w:eastAsia="Times New Roman"/>
          <w:lang w:bidi="ru-RU"/>
        </w:rPr>
        <w:t xml:space="preserve">номер </w:t>
      </w:r>
      <w:r w:rsidRPr="00783541">
        <w:rPr>
          <w:rFonts w:eastAsia="Times New Roman"/>
          <w:lang w:val="en-US" w:eastAsia="en-US" w:bidi="en-US"/>
        </w:rPr>
        <w:t xml:space="preserve">ID </w:t>
      </w:r>
      <w:r w:rsidRPr="00783541">
        <w:rPr>
          <w:rFonts w:eastAsia="Times New Roman"/>
          <w:lang w:bidi="ru-RU"/>
        </w:rPr>
        <w:t>ФИДЕ.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522"/>
        <w:gridCol w:w="702"/>
        <w:gridCol w:w="1274"/>
        <w:gridCol w:w="940"/>
        <w:gridCol w:w="936"/>
        <w:gridCol w:w="1436"/>
        <w:gridCol w:w="1127"/>
        <w:gridCol w:w="1552"/>
        <w:gridCol w:w="1066"/>
      </w:tblGrid>
      <w:tr w:rsidR="00783541" w:rsidRPr="00783541" w:rsidTr="00F17100">
        <w:trPr>
          <w:trHeight w:hRule="exact" w:val="171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spacing w:line="299" w:lineRule="exact"/>
              <w:ind w:left="220"/>
              <w:rPr>
                <w:rFonts w:eastAsia="Times New Roman"/>
                <w:lang w:bidi="ru-RU"/>
              </w:rPr>
            </w:pPr>
            <w:r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№</w:t>
            </w:r>
          </w:p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spacing w:line="299" w:lineRule="exact"/>
              <w:ind w:left="220"/>
              <w:rPr>
                <w:rFonts w:eastAsia="Times New Roman"/>
                <w:lang w:bidi="ru-RU"/>
              </w:rPr>
            </w:pPr>
            <w:r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п/</w:t>
            </w:r>
          </w:p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spacing w:line="299" w:lineRule="exact"/>
              <w:ind w:left="220"/>
              <w:rPr>
                <w:rFonts w:eastAsia="Times New Roman"/>
                <w:lang w:bidi="ru-RU"/>
              </w:rPr>
            </w:pPr>
            <w:r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п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41" w:rsidRPr="00783541" w:rsidRDefault="00F17100" w:rsidP="00783541">
            <w:pPr>
              <w:framePr w:w="10120" w:wrap="notBeside" w:vAnchor="text" w:hAnchor="text" w:xAlign="center" w:y="1"/>
              <w:autoSpaceDE/>
              <w:autoSpaceDN/>
              <w:adjustRightInd/>
              <w:spacing w:line="299" w:lineRule="exact"/>
              <w:jc w:val="center"/>
              <w:rPr>
                <w:rFonts w:eastAsia="Times New Roman"/>
                <w:lang w:bidi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bidi="ru-RU"/>
              </w:rPr>
              <w:t>Фамили</w:t>
            </w:r>
            <w:r w:rsidR="00783541"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я Имя Отчеств 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spacing w:line="299" w:lineRule="exact"/>
              <w:jc w:val="center"/>
              <w:rPr>
                <w:rFonts w:eastAsia="Times New Roman"/>
                <w:lang w:bidi="ru-RU"/>
              </w:rPr>
            </w:pPr>
            <w:r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Дата</w:t>
            </w:r>
          </w:p>
          <w:p w:rsidR="00783541" w:rsidRPr="00783541" w:rsidRDefault="00783541" w:rsidP="00F17100">
            <w:pPr>
              <w:framePr w:w="10120" w:wrap="notBeside" w:vAnchor="text" w:hAnchor="text" w:xAlign="center" w:y="1"/>
              <w:autoSpaceDE/>
              <w:autoSpaceDN/>
              <w:adjustRightInd/>
              <w:spacing w:line="299" w:lineRule="exact"/>
              <w:ind w:left="160"/>
              <w:rPr>
                <w:rFonts w:eastAsia="Times New Roman"/>
                <w:lang w:bidi="ru-RU"/>
              </w:rPr>
            </w:pPr>
            <w:r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рождения</w:t>
            </w:r>
          </w:p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spacing w:line="299" w:lineRule="exact"/>
              <w:ind w:left="160"/>
              <w:rPr>
                <w:rFonts w:eastAsia="Times New Roman"/>
                <w:lang w:bidi="ru-RU"/>
              </w:rPr>
            </w:pPr>
            <w:r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(полная)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41" w:rsidRPr="00783541" w:rsidRDefault="00783541" w:rsidP="00F17100">
            <w:pPr>
              <w:framePr w:w="10120" w:wrap="notBeside" w:vAnchor="text" w:hAnchor="text" w:xAlign="center" w:y="1"/>
              <w:autoSpaceDE/>
              <w:autoSpaceDN/>
              <w:adjustRightInd/>
              <w:spacing w:after="120" w:line="240" w:lineRule="exact"/>
              <w:ind w:left="180"/>
              <w:rPr>
                <w:rFonts w:eastAsia="Times New Roman"/>
                <w:lang w:bidi="ru-RU"/>
              </w:rPr>
            </w:pPr>
            <w:r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Разряд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spacing w:line="299" w:lineRule="exact"/>
              <w:ind w:left="380"/>
              <w:rPr>
                <w:rFonts w:eastAsia="Times New Roman"/>
                <w:lang w:bidi="ru-RU"/>
              </w:rPr>
            </w:pPr>
            <w:r w:rsidRPr="00783541">
              <w:rPr>
                <w:rFonts w:eastAsia="Times New Roman"/>
                <w:color w:val="000000"/>
                <w:shd w:val="clear" w:color="auto" w:fill="FFFFFF"/>
                <w:lang w:val="en-US" w:eastAsia="en-US" w:bidi="en-US"/>
              </w:rPr>
              <w:t>ID</w:t>
            </w:r>
          </w:p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spacing w:line="299" w:lineRule="exact"/>
              <w:ind w:left="200"/>
              <w:rPr>
                <w:rFonts w:eastAsia="Times New Roman"/>
                <w:lang w:bidi="ru-RU"/>
              </w:rPr>
            </w:pPr>
            <w:r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ФИД</w:t>
            </w:r>
          </w:p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spacing w:line="299" w:lineRule="exact"/>
              <w:ind w:left="380"/>
              <w:rPr>
                <w:rFonts w:eastAsia="Times New Roman"/>
                <w:lang w:bidi="ru-RU"/>
              </w:rPr>
            </w:pPr>
            <w:r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541" w:rsidRPr="00783541" w:rsidRDefault="00783541" w:rsidP="00F17100">
            <w:pPr>
              <w:framePr w:w="10120" w:wrap="notBeside" w:vAnchor="text" w:hAnchor="text" w:xAlign="center" w:y="1"/>
              <w:autoSpaceDE/>
              <w:autoSpaceDN/>
              <w:adjustRightInd/>
              <w:spacing w:line="295" w:lineRule="exact"/>
              <w:jc w:val="center"/>
              <w:rPr>
                <w:rFonts w:eastAsia="Times New Roman"/>
                <w:lang w:bidi="ru-RU"/>
              </w:rPr>
            </w:pPr>
            <w:r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Возрастная группа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541" w:rsidRPr="00783541" w:rsidRDefault="00F17100" w:rsidP="00783541">
            <w:pPr>
              <w:framePr w:w="10120" w:wrap="notBeside" w:vAnchor="text" w:hAnchor="text" w:xAlign="center" w:y="1"/>
              <w:autoSpaceDE/>
              <w:autoSpaceDN/>
              <w:adjustRightInd/>
              <w:spacing w:line="292" w:lineRule="exact"/>
              <w:jc w:val="center"/>
              <w:rPr>
                <w:rFonts w:eastAsia="Times New Roman"/>
                <w:lang w:bidi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bidi="ru-RU"/>
              </w:rPr>
              <w:t>Субъек</w:t>
            </w:r>
            <w:r w:rsidR="00783541"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т РФ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541" w:rsidRPr="00783541" w:rsidRDefault="00783541" w:rsidP="00F17100">
            <w:pPr>
              <w:framePr w:w="10120" w:wrap="notBeside" w:vAnchor="text" w:hAnchor="text" w:xAlign="center" w:y="1"/>
              <w:autoSpaceDE/>
              <w:autoSpaceDN/>
              <w:adjustRightInd/>
              <w:spacing w:line="302" w:lineRule="exact"/>
              <w:jc w:val="both"/>
              <w:rPr>
                <w:rFonts w:eastAsia="Times New Roman"/>
                <w:lang w:bidi="ru-RU"/>
              </w:rPr>
            </w:pPr>
            <w:r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Контактны й телефон</w:t>
            </w:r>
            <w:r w:rsidR="00F17100">
              <w:rPr>
                <w:rFonts w:eastAsia="Times New Roman"/>
                <w:color w:val="000000"/>
                <w:shd w:val="clear" w:color="auto" w:fill="FFFFFF"/>
                <w:lang w:bidi="ru-RU"/>
              </w:rPr>
              <w:t xml:space="preserve"> участника и </w:t>
            </w:r>
            <w:proofErr w:type="spellStart"/>
            <w:r w:rsidR="00F17100" w:rsidRPr="00F17100">
              <w:rPr>
                <w:color w:val="000000"/>
                <w:sz w:val="22"/>
                <w:szCs w:val="22"/>
                <w:shd w:val="clear" w:color="auto" w:fill="FFFFFF"/>
              </w:rPr>
              <w:t>сопровождаю-щего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spacing w:line="302" w:lineRule="exact"/>
              <w:ind w:left="240"/>
              <w:rPr>
                <w:rFonts w:eastAsia="Times New Roman"/>
                <w:lang w:bidi="ru-RU"/>
              </w:rPr>
            </w:pPr>
            <w:r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ФИО</w:t>
            </w:r>
          </w:p>
          <w:p w:rsidR="00783541" w:rsidRPr="00783541" w:rsidRDefault="00783541" w:rsidP="00F17100">
            <w:pPr>
              <w:framePr w:w="10120" w:wrap="notBeside" w:vAnchor="text" w:hAnchor="text" w:xAlign="center" w:y="1"/>
              <w:autoSpaceDE/>
              <w:autoSpaceDN/>
              <w:adjustRightInd/>
              <w:spacing w:line="302" w:lineRule="exact"/>
              <w:ind w:left="160"/>
              <w:rPr>
                <w:rFonts w:eastAsia="Times New Roman"/>
                <w:lang w:bidi="ru-RU"/>
              </w:rPr>
            </w:pPr>
            <w:r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тренера</w:t>
            </w:r>
          </w:p>
        </w:tc>
      </w:tr>
      <w:tr w:rsidR="00783541" w:rsidRPr="00783541" w:rsidTr="008B0922">
        <w:trPr>
          <w:trHeight w:hRule="exact" w:val="31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spacing w:line="240" w:lineRule="exact"/>
              <w:ind w:left="220"/>
              <w:rPr>
                <w:rFonts w:eastAsia="Times New Roman"/>
                <w:lang w:bidi="ru-RU"/>
              </w:rPr>
            </w:pPr>
            <w:r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83541" w:rsidRPr="00783541" w:rsidTr="008B0922">
        <w:trPr>
          <w:trHeight w:hRule="exact" w:val="30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spacing w:line="240" w:lineRule="exact"/>
              <w:ind w:left="220"/>
              <w:rPr>
                <w:rFonts w:eastAsia="Times New Roman"/>
                <w:lang w:bidi="ru-RU"/>
              </w:rPr>
            </w:pPr>
            <w:r w:rsidRPr="00783541">
              <w:rPr>
                <w:rFonts w:eastAsia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83541" w:rsidRPr="00783541" w:rsidTr="008B0922">
        <w:trPr>
          <w:trHeight w:hRule="exact" w:val="32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541" w:rsidRPr="00783541" w:rsidRDefault="00783541" w:rsidP="00783541">
            <w:pPr>
              <w:framePr w:w="10120"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783541" w:rsidRPr="00783541" w:rsidRDefault="00783541" w:rsidP="00783541">
      <w:pPr>
        <w:framePr w:w="10120" w:wrap="notBeside" w:vAnchor="text" w:hAnchor="text" w:xAlign="center" w:y="1"/>
        <w:autoSpaceDE/>
        <w:autoSpaceDN/>
        <w:adjustRightInd/>
        <w:spacing w:line="299" w:lineRule="exact"/>
        <w:rPr>
          <w:rFonts w:eastAsia="Times New Roman"/>
          <w:lang w:bidi="ru-RU"/>
        </w:rPr>
      </w:pPr>
      <w:r w:rsidRPr="00783541">
        <w:rPr>
          <w:rFonts w:eastAsia="Times New Roman"/>
          <w:lang w:bidi="ru-RU"/>
        </w:rPr>
        <w:t>Участники и/или их законные представители несут персональную ответственность за достоверность предоставленных данных.</w:t>
      </w:r>
    </w:p>
    <w:p w:rsidR="00016B2E" w:rsidRDefault="0030295D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0295D">
        <w:rPr>
          <w:rStyle w:val="FontStyle18"/>
          <w:b w:val="0"/>
          <w:i w:val="0"/>
          <w:sz w:val="26"/>
          <w:szCs w:val="26"/>
        </w:rPr>
        <w:t xml:space="preserve">Моб. тел: 8-(903-546-50-56). Предварительная электронная регистрация заканчивается </w:t>
      </w:r>
      <w:r>
        <w:rPr>
          <w:rStyle w:val="FontStyle18"/>
          <w:b w:val="0"/>
          <w:i w:val="0"/>
          <w:sz w:val="26"/>
          <w:szCs w:val="26"/>
        </w:rPr>
        <w:t>«</w:t>
      </w:r>
      <w:r w:rsidR="003E19E6">
        <w:rPr>
          <w:rStyle w:val="FontStyle18"/>
          <w:b w:val="0"/>
          <w:i w:val="0"/>
          <w:sz w:val="26"/>
          <w:szCs w:val="26"/>
        </w:rPr>
        <w:t>1</w:t>
      </w:r>
      <w:r w:rsidR="00332AD4">
        <w:rPr>
          <w:rStyle w:val="FontStyle18"/>
          <w:b w:val="0"/>
          <w:i w:val="0"/>
          <w:sz w:val="26"/>
          <w:szCs w:val="26"/>
        </w:rPr>
        <w:t>5</w:t>
      </w:r>
      <w:r>
        <w:rPr>
          <w:rStyle w:val="FontStyle18"/>
          <w:b w:val="0"/>
          <w:i w:val="0"/>
          <w:sz w:val="26"/>
          <w:szCs w:val="26"/>
        </w:rPr>
        <w:t xml:space="preserve">» </w:t>
      </w:r>
      <w:r w:rsidR="003E19E6">
        <w:rPr>
          <w:rStyle w:val="FontStyle18"/>
          <w:b w:val="0"/>
          <w:i w:val="0"/>
          <w:sz w:val="26"/>
          <w:szCs w:val="26"/>
        </w:rPr>
        <w:t>ноября</w:t>
      </w:r>
      <w:r w:rsidRPr="0030295D">
        <w:rPr>
          <w:rStyle w:val="FontStyle18"/>
          <w:b w:val="0"/>
          <w:i w:val="0"/>
          <w:sz w:val="26"/>
          <w:szCs w:val="26"/>
        </w:rPr>
        <w:t xml:space="preserve"> 201</w:t>
      </w:r>
      <w:r w:rsidR="003E19E6">
        <w:rPr>
          <w:rStyle w:val="FontStyle18"/>
          <w:b w:val="0"/>
          <w:i w:val="0"/>
          <w:sz w:val="26"/>
          <w:szCs w:val="26"/>
        </w:rPr>
        <w:t>9</w:t>
      </w:r>
      <w:r w:rsidRPr="0030295D">
        <w:rPr>
          <w:rStyle w:val="FontStyle18"/>
          <w:b w:val="0"/>
          <w:i w:val="0"/>
          <w:sz w:val="26"/>
          <w:szCs w:val="26"/>
        </w:rPr>
        <w:t xml:space="preserve"> г. в 24-00. Для участников, не прошедших своевременно предварительную регистрацию, турнирный взнос составит 2000 рублей. </w:t>
      </w:r>
    </w:p>
    <w:p w:rsidR="00016B2E" w:rsidRDefault="0030295D" w:rsidP="0030295D">
      <w:pPr>
        <w:pStyle w:val="Style4"/>
        <w:widowControl/>
        <w:tabs>
          <w:tab w:val="left" w:pos="936"/>
        </w:tabs>
        <w:spacing w:before="120"/>
        <w:jc w:val="both"/>
        <w:rPr>
          <w:rFonts w:eastAsia="Times New Roman"/>
          <w:sz w:val="26"/>
          <w:szCs w:val="26"/>
        </w:rPr>
      </w:pPr>
      <w:r w:rsidRPr="0030295D">
        <w:rPr>
          <w:rStyle w:val="FontStyle18"/>
          <w:b w:val="0"/>
          <w:i w:val="0"/>
          <w:sz w:val="26"/>
          <w:szCs w:val="26"/>
        </w:rPr>
        <w:t xml:space="preserve">Для </w:t>
      </w:r>
      <w:r w:rsidR="003E19E6">
        <w:rPr>
          <w:rFonts w:eastAsia="Times New Roman"/>
          <w:sz w:val="26"/>
          <w:szCs w:val="26"/>
        </w:rPr>
        <w:t>турнира ветераны, женщины – 600 рублей</w:t>
      </w:r>
    </w:p>
    <w:p w:rsidR="0030295D" w:rsidRPr="0030295D" w:rsidRDefault="00016B2E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Для всех остальных участников</w:t>
      </w:r>
      <w:r w:rsidR="0030295D" w:rsidRPr="0030295D">
        <w:rPr>
          <w:rStyle w:val="FontStyle18"/>
          <w:b w:val="0"/>
          <w:i w:val="0"/>
          <w:sz w:val="26"/>
          <w:szCs w:val="26"/>
        </w:rPr>
        <w:t xml:space="preserve"> турнирный взнос составляет 1000 рублей.</w:t>
      </w:r>
    </w:p>
    <w:p w:rsidR="0030295D" w:rsidRDefault="0030295D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0295D">
        <w:rPr>
          <w:rStyle w:val="FontStyle18"/>
          <w:b w:val="0"/>
          <w:i w:val="0"/>
          <w:sz w:val="26"/>
          <w:szCs w:val="26"/>
        </w:rPr>
        <w:t xml:space="preserve">Непосредственная регистрация прибывших участников производится </w:t>
      </w:r>
      <w:r w:rsidR="005657E0">
        <w:rPr>
          <w:rStyle w:val="FontStyle18"/>
          <w:b w:val="0"/>
          <w:i w:val="0"/>
          <w:sz w:val="26"/>
          <w:szCs w:val="26"/>
        </w:rPr>
        <w:t>«</w:t>
      </w:r>
      <w:r w:rsidR="003E19E6">
        <w:rPr>
          <w:rStyle w:val="FontStyle18"/>
          <w:b w:val="0"/>
          <w:i w:val="0"/>
          <w:sz w:val="26"/>
          <w:szCs w:val="26"/>
        </w:rPr>
        <w:t>17</w:t>
      </w:r>
      <w:r>
        <w:rPr>
          <w:rStyle w:val="FontStyle18"/>
          <w:b w:val="0"/>
          <w:i w:val="0"/>
          <w:sz w:val="26"/>
          <w:szCs w:val="26"/>
        </w:rPr>
        <w:t>»</w:t>
      </w:r>
      <w:r w:rsidR="003E19E6">
        <w:rPr>
          <w:rStyle w:val="FontStyle18"/>
          <w:b w:val="0"/>
          <w:i w:val="0"/>
          <w:sz w:val="26"/>
          <w:szCs w:val="26"/>
        </w:rPr>
        <w:t>ноячбря</w:t>
      </w:r>
      <w:r w:rsidRPr="0030295D">
        <w:rPr>
          <w:rStyle w:val="FontStyle18"/>
          <w:b w:val="0"/>
          <w:i w:val="0"/>
          <w:sz w:val="26"/>
          <w:szCs w:val="26"/>
        </w:rPr>
        <w:t>201</w:t>
      </w:r>
      <w:r w:rsidR="003E19E6">
        <w:rPr>
          <w:rStyle w:val="FontStyle18"/>
          <w:b w:val="0"/>
          <w:i w:val="0"/>
          <w:sz w:val="26"/>
          <w:szCs w:val="26"/>
        </w:rPr>
        <w:t>9</w:t>
      </w:r>
      <w:r w:rsidRPr="0030295D">
        <w:rPr>
          <w:rStyle w:val="FontStyle18"/>
          <w:b w:val="0"/>
          <w:i w:val="0"/>
          <w:sz w:val="26"/>
          <w:szCs w:val="26"/>
        </w:rPr>
        <w:t xml:space="preserve"> г. с </w:t>
      </w:r>
      <w:r w:rsidR="003E19E6">
        <w:rPr>
          <w:rStyle w:val="FontStyle18"/>
          <w:b w:val="0"/>
          <w:i w:val="0"/>
          <w:sz w:val="26"/>
          <w:szCs w:val="26"/>
        </w:rPr>
        <w:t>10.00</w:t>
      </w:r>
      <w:r w:rsidRPr="0030295D">
        <w:rPr>
          <w:rStyle w:val="FontStyle18"/>
          <w:b w:val="0"/>
          <w:i w:val="0"/>
          <w:sz w:val="26"/>
          <w:szCs w:val="26"/>
        </w:rPr>
        <w:t xml:space="preserve"> до </w:t>
      </w:r>
      <w:r w:rsidR="003E19E6">
        <w:rPr>
          <w:rStyle w:val="FontStyle18"/>
          <w:b w:val="0"/>
          <w:i w:val="0"/>
          <w:sz w:val="26"/>
          <w:szCs w:val="26"/>
        </w:rPr>
        <w:t>11</w:t>
      </w:r>
      <w:r w:rsidRPr="0030295D">
        <w:rPr>
          <w:rStyle w:val="FontStyle18"/>
          <w:b w:val="0"/>
          <w:i w:val="0"/>
          <w:sz w:val="26"/>
          <w:szCs w:val="26"/>
        </w:rPr>
        <w:t xml:space="preserve">-00. Непосредственная регистрация включает в себя собственноручное заполнение анкеты и </w:t>
      </w:r>
      <w:r w:rsidR="003E19E6">
        <w:rPr>
          <w:rStyle w:val="FontStyle18"/>
          <w:b w:val="0"/>
          <w:i w:val="0"/>
          <w:sz w:val="26"/>
          <w:szCs w:val="26"/>
        </w:rPr>
        <w:t xml:space="preserve">предоставление копии </w:t>
      </w:r>
      <w:r w:rsidR="005657E0">
        <w:rPr>
          <w:rStyle w:val="FontStyle18"/>
          <w:b w:val="0"/>
          <w:i w:val="0"/>
          <w:sz w:val="26"/>
          <w:szCs w:val="26"/>
        </w:rPr>
        <w:t xml:space="preserve">квитанции об </w:t>
      </w:r>
      <w:r w:rsidRPr="0030295D">
        <w:rPr>
          <w:rStyle w:val="FontStyle18"/>
          <w:b w:val="0"/>
          <w:i w:val="0"/>
          <w:sz w:val="26"/>
          <w:szCs w:val="26"/>
        </w:rPr>
        <w:t>оплат</w:t>
      </w:r>
      <w:r w:rsidR="005657E0">
        <w:rPr>
          <w:rStyle w:val="FontStyle18"/>
          <w:b w:val="0"/>
          <w:i w:val="0"/>
          <w:sz w:val="26"/>
          <w:szCs w:val="26"/>
        </w:rPr>
        <w:t>е</w:t>
      </w:r>
      <w:r w:rsidRPr="0030295D">
        <w:rPr>
          <w:rStyle w:val="FontStyle18"/>
          <w:b w:val="0"/>
          <w:i w:val="0"/>
          <w:sz w:val="26"/>
          <w:szCs w:val="26"/>
        </w:rPr>
        <w:t xml:space="preserve"> турнирного взноса.</w:t>
      </w:r>
    </w:p>
    <w:p w:rsidR="003E19E6" w:rsidRPr="003E19E6" w:rsidRDefault="003E19E6" w:rsidP="003E19E6">
      <w:pPr>
        <w:ind w:firstLine="822"/>
        <w:jc w:val="both"/>
        <w:rPr>
          <w:rFonts w:eastAsia="Times New Roman"/>
          <w:color w:val="000000"/>
          <w:lang w:bidi="ru-RU"/>
        </w:rPr>
      </w:pPr>
      <w:r w:rsidRPr="003E19E6">
        <w:rPr>
          <w:rFonts w:eastAsia="Times New Roman"/>
          <w:color w:val="000000"/>
          <w:lang w:bidi="ru-RU"/>
        </w:rPr>
        <w:t xml:space="preserve">Для безналичной оплаты взноса на уставную деятельность: </w:t>
      </w:r>
    </w:p>
    <w:p w:rsidR="003E19E6" w:rsidRPr="003E19E6" w:rsidRDefault="003E19E6" w:rsidP="003E19E6">
      <w:pPr>
        <w:ind w:firstLine="822"/>
        <w:jc w:val="both"/>
        <w:rPr>
          <w:rFonts w:eastAsia="Times New Roman"/>
          <w:color w:val="000000"/>
          <w:lang w:bidi="ru-RU"/>
        </w:rPr>
      </w:pPr>
      <w:r w:rsidRPr="003E19E6">
        <w:rPr>
          <w:rFonts w:eastAsia="Times New Roman"/>
          <w:color w:val="000000"/>
          <w:lang w:bidi="ru-RU"/>
        </w:rPr>
        <w:t>Реквизиты:</w:t>
      </w:r>
    </w:p>
    <w:p w:rsidR="003E19E6" w:rsidRPr="003E19E6" w:rsidRDefault="003E19E6" w:rsidP="003E19E6">
      <w:pPr>
        <w:ind w:firstLine="822"/>
        <w:jc w:val="both"/>
        <w:rPr>
          <w:rFonts w:eastAsia="Times New Roman"/>
          <w:color w:val="000000"/>
          <w:lang w:bidi="ru-RU"/>
        </w:rPr>
      </w:pPr>
      <w:r w:rsidRPr="003E19E6">
        <w:rPr>
          <w:rFonts w:eastAsia="Times New Roman"/>
          <w:color w:val="000000"/>
          <w:lang w:bidi="ru-RU"/>
        </w:rPr>
        <w:t>Наименование организации</w:t>
      </w:r>
      <w:r w:rsidRPr="003E19E6">
        <w:rPr>
          <w:rFonts w:eastAsia="Times New Roman"/>
          <w:color w:val="000000"/>
          <w:lang w:bidi="ru-RU"/>
        </w:rPr>
        <w:tab/>
        <w:t>Автономная некоммерческая организация «Детский шахматный клуб «ГАРДЕ»</w:t>
      </w:r>
    </w:p>
    <w:p w:rsidR="003E19E6" w:rsidRPr="003E19E6" w:rsidRDefault="003E19E6" w:rsidP="003E19E6">
      <w:pPr>
        <w:ind w:firstLine="822"/>
        <w:jc w:val="both"/>
        <w:rPr>
          <w:rFonts w:eastAsia="Times New Roman"/>
          <w:color w:val="000000"/>
          <w:lang w:bidi="ru-RU"/>
        </w:rPr>
      </w:pPr>
      <w:r w:rsidRPr="003E19E6">
        <w:rPr>
          <w:rFonts w:eastAsia="Times New Roman"/>
          <w:color w:val="000000"/>
          <w:lang w:bidi="ru-RU"/>
        </w:rPr>
        <w:t>Юридический адрес</w:t>
      </w:r>
      <w:r w:rsidRPr="003E19E6">
        <w:rPr>
          <w:rFonts w:eastAsia="Times New Roman"/>
          <w:color w:val="000000"/>
          <w:lang w:bidi="ru-RU"/>
        </w:rPr>
        <w:tab/>
        <w:t xml:space="preserve">Московская </w:t>
      </w:r>
      <w:proofErr w:type="spellStart"/>
      <w:r w:rsidRPr="003E19E6">
        <w:rPr>
          <w:rFonts w:eastAsia="Times New Roman"/>
          <w:color w:val="000000"/>
          <w:lang w:bidi="ru-RU"/>
        </w:rPr>
        <w:t>обл</w:t>
      </w:r>
      <w:proofErr w:type="spellEnd"/>
      <w:r w:rsidRPr="003E19E6">
        <w:rPr>
          <w:rFonts w:eastAsia="Times New Roman"/>
          <w:color w:val="000000"/>
          <w:lang w:bidi="ru-RU"/>
        </w:rPr>
        <w:t xml:space="preserve">, г.Красногорск, </w:t>
      </w:r>
      <w:proofErr w:type="spellStart"/>
      <w:r w:rsidRPr="003E19E6">
        <w:rPr>
          <w:rFonts w:eastAsia="Times New Roman"/>
          <w:color w:val="000000"/>
          <w:lang w:bidi="ru-RU"/>
        </w:rPr>
        <w:t>мкр.Опалиха</w:t>
      </w:r>
      <w:proofErr w:type="spellEnd"/>
      <w:r w:rsidRPr="003E19E6">
        <w:rPr>
          <w:rFonts w:eastAsia="Times New Roman"/>
          <w:color w:val="000000"/>
          <w:lang w:bidi="ru-RU"/>
        </w:rPr>
        <w:t>, ул.Геологов, 143444</w:t>
      </w:r>
    </w:p>
    <w:p w:rsidR="003E19E6" w:rsidRPr="003E19E6" w:rsidRDefault="003E19E6" w:rsidP="003E19E6">
      <w:pPr>
        <w:ind w:firstLine="822"/>
        <w:jc w:val="both"/>
        <w:rPr>
          <w:rFonts w:eastAsia="Times New Roman"/>
          <w:color w:val="000000"/>
          <w:lang w:bidi="ru-RU"/>
        </w:rPr>
      </w:pPr>
      <w:r w:rsidRPr="003E19E6">
        <w:rPr>
          <w:rFonts w:eastAsia="Times New Roman"/>
          <w:color w:val="000000"/>
          <w:lang w:bidi="ru-RU"/>
        </w:rPr>
        <w:t>Фактический адрес</w:t>
      </w:r>
      <w:r w:rsidRPr="003E19E6">
        <w:rPr>
          <w:rFonts w:eastAsia="Times New Roman"/>
          <w:color w:val="000000"/>
          <w:lang w:bidi="ru-RU"/>
        </w:rPr>
        <w:tab/>
        <w:t>МО, г. Красногорск, ул. Успенская, д.12</w:t>
      </w:r>
    </w:p>
    <w:p w:rsidR="003E19E6" w:rsidRPr="003E19E6" w:rsidRDefault="003E19E6" w:rsidP="003E19E6">
      <w:pPr>
        <w:ind w:firstLine="822"/>
        <w:jc w:val="both"/>
        <w:rPr>
          <w:rFonts w:eastAsia="Times New Roman"/>
          <w:color w:val="000000"/>
          <w:lang w:bidi="ru-RU"/>
        </w:rPr>
      </w:pPr>
      <w:r w:rsidRPr="003E19E6">
        <w:rPr>
          <w:rFonts w:eastAsia="Times New Roman"/>
          <w:color w:val="000000"/>
          <w:lang w:bidi="ru-RU"/>
        </w:rPr>
        <w:t>Банк</w:t>
      </w:r>
      <w:r w:rsidRPr="003E19E6">
        <w:rPr>
          <w:rFonts w:eastAsia="Times New Roman"/>
          <w:color w:val="000000"/>
          <w:lang w:bidi="ru-RU"/>
        </w:rPr>
        <w:tab/>
        <w:t>(ОАО) Сбербанк России г. Москва</w:t>
      </w:r>
    </w:p>
    <w:p w:rsidR="003E19E6" w:rsidRPr="003E19E6" w:rsidRDefault="003E19E6" w:rsidP="003E19E6">
      <w:pPr>
        <w:ind w:firstLine="822"/>
        <w:jc w:val="both"/>
        <w:rPr>
          <w:rFonts w:eastAsia="Times New Roman"/>
          <w:color w:val="000000"/>
          <w:lang w:bidi="ru-RU"/>
        </w:rPr>
      </w:pPr>
      <w:r w:rsidRPr="003E19E6">
        <w:rPr>
          <w:rFonts w:eastAsia="Times New Roman"/>
          <w:color w:val="000000"/>
          <w:lang w:bidi="ru-RU"/>
        </w:rPr>
        <w:t>Расчетный счет</w:t>
      </w:r>
      <w:r w:rsidRPr="003E19E6">
        <w:rPr>
          <w:rFonts w:eastAsia="Times New Roman"/>
          <w:color w:val="000000"/>
          <w:lang w:bidi="ru-RU"/>
        </w:rPr>
        <w:tab/>
        <w:t>40703810240000000471</w:t>
      </w:r>
    </w:p>
    <w:p w:rsidR="003E19E6" w:rsidRPr="003E19E6" w:rsidRDefault="003E19E6" w:rsidP="003E19E6">
      <w:pPr>
        <w:ind w:firstLine="822"/>
        <w:jc w:val="both"/>
        <w:rPr>
          <w:rFonts w:eastAsia="Times New Roman"/>
          <w:color w:val="000000"/>
          <w:lang w:bidi="ru-RU"/>
        </w:rPr>
      </w:pPr>
      <w:r w:rsidRPr="003E19E6">
        <w:rPr>
          <w:rFonts w:eastAsia="Times New Roman"/>
          <w:color w:val="000000"/>
          <w:lang w:bidi="ru-RU"/>
        </w:rPr>
        <w:t>Корр.счет</w:t>
      </w:r>
      <w:r w:rsidRPr="003E19E6">
        <w:rPr>
          <w:rFonts w:eastAsia="Times New Roman"/>
          <w:color w:val="000000"/>
          <w:lang w:bidi="ru-RU"/>
        </w:rPr>
        <w:tab/>
        <w:t>30101810400000000225</w:t>
      </w:r>
    </w:p>
    <w:p w:rsidR="003E19E6" w:rsidRPr="003E19E6" w:rsidRDefault="003E19E6" w:rsidP="003E19E6">
      <w:pPr>
        <w:ind w:firstLine="822"/>
        <w:jc w:val="both"/>
        <w:rPr>
          <w:rFonts w:eastAsia="Times New Roman"/>
          <w:color w:val="000000"/>
          <w:lang w:bidi="ru-RU"/>
        </w:rPr>
      </w:pPr>
      <w:r w:rsidRPr="003E19E6">
        <w:rPr>
          <w:rFonts w:eastAsia="Times New Roman"/>
          <w:color w:val="000000"/>
          <w:lang w:bidi="ru-RU"/>
        </w:rPr>
        <w:t>БИК</w:t>
      </w:r>
      <w:r w:rsidRPr="003E19E6">
        <w:rPr>
          <w:rFonts w:eastAsia="Times New Roman"/>
          <w:color w:val="000000"/>
          <w:lang w:bidi="ru-RU"/>
        </w:rPr>
        <w:tab/>
        <w:t>044525225</w:t>
      </w:r>
    </w:p>
    <w:p w:rsidR="003E19E6" w:rsidRPr="003E19E6" w:rsidRDefault="003E19E6" w:rsidP="003E19E6">
      <w:pPr>
        <w:ind w:firstLine="822"/>
        <w:jc w:val="both"/>
        <w:rPr>
          <w:rFonts w:eastAsia="Times New Roman"/>
          <w:color w:val="000000"/>
          <w:lang w:bidi="ru-RU"/>
        </w:rPr>
      </w:pPr>
      <w:r w:rsidRPr="003E19E6">
        <w:rPr>
          <w:rFonts w:eastAsia="Times New Roman"/>
          <w:color w:val="000000"/>
          <w:lang w:bidi="ru-RU"/>
        </w:rPr>
        <w:t>ИНН/КПП</w:t>
      </w:r>
      <w:r w:rsidRPr="003E19E6">
        <w:rPr>
          <w:rFonts w:eastAsia="Times New Roman"/>
          <w:color w:val="000000"/>
          <w:lang w:bidi="ru-RU"/>
        </w:rPr>
        <w:tab/>
        <w:t>5024151713/502401001</w:t>
      </w:r>
    </w:p>
    <w:p w:rsidR="003E19E6" w:rsidRPr="003E19E6" w:rsidRDefault="003E19E6" w:rsidP="003E19E6">
      <w:pPr>
        <w:ind w:firstLine="822"/>
        <w:jc w:val="both"/>
        <w:rPr>
          <w:rFonts w:eastAsia="Times New Roman"/>
          <w:color w:val="000000"/>
          <w:lang w:bidi="ru-RU"/>
        </w:rPr>
      </w:pPr>
      <w:r w:rsidRPr="003E19E6">
        <w:rPr>
          <w:rFonts w:eastAsia="Times New Roman"/>
          <w:color w:val="000000"/>
          <w:lang w:bidi="ru-RU"/>
        </w:rPr>
        <w:t>ОКВЭД</w:t>
      </w:r>
      <w:r w:rsidRPr="003E19E6">
        <w:rPr>
          <w:rFonts w:eastAsia="Times New Roman"/>
          <w:color w:val="000000"/>
          <w:lang w:bidi="ru-RU"/>
        </w:rPr>
        <w:tab/>
        <w:t>92.51</w:t>
      </w:r>
    </w:p>
    <w:p w:rsidR="003E19E6" w:rsidRPr="003E19E6" w:rsidRDefault="003E19E6" w:rsidP="003E19E6">
      <w:pPr>
        <w:ind w:firstLine="822"/>
        <w:jc w:val="both"/>
        <w:rPr>
          <w:rFonts w:eastAsia="Times New Roman"/>
          <w:color w:val="000000"/>
          <w:lang w:bidi="ru-RU"/>
        </w:rPr>
      </w:pPr>
      <w:r w:rsidRPr="003E19E6">
        <w:rPr>
          <w:rFonts w:eastAsia="Times New Roman"/>
          <w:color w:val="000000"/>
          <w:lang w:bidi="ru-RU"/>
        </w:rPr>
        <w:t>Турнирный Взнос принимается только в безналичном виде до 14.11.2019 г. на расчетный счет Автономной некоммерческой организация «Детский шахматный клуб «ГАРДЕ»:</w:t>
      </w:r>
    </w:p>
    <w:p w:rsidR="003E19E6" w:rsidRPr="003E19E6" w:rsidRDefault="003E19E6" w:rsidP="003E19E6">
      <w:pPr>
        <w:ind w:firstLine="822"/>
        <w:jc w:val="both"/>
        <w:rPr>
          <w:rFonts w:eastAsia="Times New Roman"/>
          <w:color w:val="000000"/>
          <w:lang w:bidi="ru-RU"/>
        </w:rPr>
      </w:pPr>
      <w:r w:rsidRPr="003E19E6">
        <w:rPr>
          <w:rFonts w:eastAsia="Times New Roman"/>
          <w:color w:val="000000"/>
          <w:lang w:bidi="ru-RU"/>
        </w:rPr>
        <w:t>При перечислении необходимо указать ФИО участника и категорию турнира.</w:t>
      </w:r>
    </w:p>
    <w:p w:rsidR="003E19E6" w:rsidRPr="003E19E6" w:rsidRDefault="003E19E6" w:rsidP="003E19E6">
      <w:pPr>
        <w:ind w:firstLine="822"/>
        <w:jc w:val="both"/>
        <w:rPr>
          <w:rFonts w:eastAsia="Times New Roman"/>
          <w:color w:val="000000"/>
          <w:lang w:bidi="ru-RU"/>
        </w:rPr>
      </w:pPr>
      <w:r w:rsidRPr="003E19E6">
        <w:rPr>
          <w:rFonts w:eastAsia="Times New Roman"/>
          <w:color w:val="000000"/>
          <w:lang w:bidi="ru-RU"/>
        </w:rPr>
        <w:t>Каждый участник обязан иметь при себе документ, удостоверяющий личность.</w:t>
      </w:r>
    </w:p>
    <w:p w:rsidR="003E19E6" w:rsidRPr="0011675C" w:rsidRDefault="003E19E6" w:rsidP="003E19E6">
      <w:pPr>
        <w:ind w:firstLine="822"/>
        <w:jc w:val="both"/>
        <w:rPr>
          <w:rFonts w:eastAsia="Times New Roman"/>
          <w:color w:val="000000"/>
          <w:lang w:val="en-US" w:bidi="ru-RU"/>
        </w:rPr>
      </w:pPr>
      <w:r w:rsidRPr="003E19E6">
        <w:rPr>
          <w:rFonts w:eastAsia="Times New Roman"/>
          <w:color w:val="000000"/>
          <w:lang w:bidi="ru-RU"/>
        </w:rPr>
        <w:t xml:space="preserve">Директор турнира - Аникина Анастасия Юрьевна, тел. </w:t>
      </w:r>
      <w:r w:rsidRPr="0011675C">
        <w:rPr>
          <w:rFonts w:eastAsia="Times New Roman"/>
          <w:color w:val="000000"/>
          <w:lang w:val="en-US" w:bidi="ru-RU"/>
        </w:rPr>
        <w:t>+7(903)546-50-56,</w:t>
      </w:r>
    </w:p>
    <w:p w:rsidR="005657E0" w:rsidRPr="003E19E6" w:rsidRDefault="003E19E6" w:rsidP="003E19E6">
      <w:pPr>
        <w:ind w:firstLine="822"/>
        <w:jc w:val="both"/>
        <w:rPr>
          <w:rStyle w:val="FontStyle18"/>
          <w:b w:val="0"/>
          <w:bCs w:val="0"/>
          <w:i w:val="0"/>
          <w:iCs w:val="0"/>
          <w:sz w:val="24"/>
          <w:szCs w:val="24"/>
          <w:lang w:val="en-US"/>
        </w:rPr>
      </w:pPr>
      <w:r w:rsidRPr="003E19E6">
        <w:rPr>
          <w:rFonts w:eastAsia="Times New Roman"/>
          <w:color w:val="000000"/>
          <w:lang w:val="en-US" w:bidi="ru-RU"/>
        </w:rPr>
        <w:t>e-mail: vova201102@mail.ru.</w:t>
      </w:r>
      <w:r w:rsidR="005657E0" w:rsidRPr="003E19E6">
        <w:rPr>
          <w:lang w:val="en-US"/>
        </w:rPr>
        <w:t>.</w:t>
      </w:r>
    </w:p>
    <w:p w:rsidR="0030295D" w:rsidRPr="0030295D" w:rsidRDefault="0030295D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0295D">
        <w:rPr>
          <w:rStyle w:val="FontStyle18"/>
          <w:b w:val="0"/>
          <w:i w:val="0"/>
          <w:sz w:val="26"/>
          <w:szCs w:val="26"/>
        </w:rPr>
        <w:t>Поведение участников регламентируются в соответствии с Положением «О спортивных санкциях» в виде спорта «Шахматы».</w:t>
      </w:r>
    </w:p>
    <w:p w:rsidR="0030295D" w:rsidRPr="0030295D" w:rsidRDefault="0030295D" w:rsidP="0030295D">
      <w:pPr>
        <w:pStyle w:val="Style4"/>
        <w:widowControl/>
        <w:tabs>
          <w:tab w:val="left" w:pos="936"/>
        </w:tabs>
        <w:spacing w:before="120"/>
        <w:jc w:val="center"/>
        <w:rPr>
          <w:rStyle w:val="FontStyle18"/>
          <w:i w:val="0"/>
          <w:sz w:val="26"/>
          <w:szCs w:val="26"/>
        </w:rPr>
      </w:pPr>
      <w:r w:rsidRPr="0030295D">
        <w:rPr>
          <w:rStyle w:val="FontStyle18"/>
          <w:i w:val="0"/>
          <w:sz w:val="26"/>
          <w:szCs w:val="26"/>
        </w:rPr>
        <w:t>8.</w:t>
      </w:r>
      <w:r w:rsidRPr="0030295D">
        <w:rPr>
          <w:rStyle w:val="FontStyle18"/>
          <w:i w:val="0"/>
          <w:sz w:val="26"/>
          <w:szCs w:val="26"/>
        </w:rPr>
        <w:tab/>
        <w:t>Финансовые расходы.</w:t>
      </w:r>
    </w:p>
    <w:p w:rsidR="0030295D" w:rsidRPr="0030295D" w:rsidRDefault="00842914" w:rsidP="0030295D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>
        <w:rPr>
          <w:rStyle w:val="FontStyle18"/>
          <w:b w:val="0"/>
          <w:i w:val="0"/>
          <w:sz w:val="26"/>
          <w:szCs w:val="26"/>
        </w:rPr>
        <w:tab/>
      </w:r>
      <w:r w:rsidR="0030295D" w:rsidRPr="0030295D">
        <w:rPr>
          <w:rStyle w:val="FontStyle18"/>
          <w:b w:val="0"/>
          <w:i w:val="0"/>
          <w:sz w:val="26"/>
          <w:szCs w:val="26"/>
        </w:rPr>
        <w:t xml:space="preserve">Расходы по обеспечению призового фонда несет </w:t>
      </w:r>
      <w:r w:rsidR="00736EEB">
        <w:rPr>
          <w:rStyle w:val="FontStyle18"/>
          <w:b w:val="0"/>
          <w:i w:val="0"/>
          <w:sz w:val="26"/>
          <w:szCs w:val="26"/>
        </w:rPr>
        <w:t>проводящая организация</w:t>
      </w:r>
      <w:r w:rsidR="0030295D" w:rsidRPr="0030295D">
        <w:rPr>
          <w:rStyle w:val="FontStyle18"/>
          <w:b w:val="0"/>
          <w:i w:val="0"/>
          <w:sz w:val="26"/>
          <w:szCs w:val="26"/>
        </w:rPr>
        <w:t xml:space="preserve"> - </w:t>
      </w:r>
      <w:r w:rsidR="00736EEB">
        <w:rPr>
          <w:rStyle w:val="FontStyle18"/>
          <w:b w:val="0"/>
          <w:i w:val="0"/>
          <w:sz w:val="26"/>
          <w:szCs w:val="26"/>
        </w:rPr>
        <w:t>5</w:t>
      </w:r>
      <w:r w:rsidR="0030295D" w:rsidRPr="0030295D">
        <w:rPr>
          <w:rStyle w:val="FontStyle18"/>
          <w:b w:val="0"/>
          <w:i w:val="0"/>
          <w:sz w:val="26"/>
          <w:szCs w:val="26"/>
        </w:rPr>
        <w:t xml:space="preserve">0 </w:t>
      </w:r>
      <w:r w:rsidR="003E19E6">
        <w:rPr>
          <w:rStyle w:val="FontStyle18"/>
          <w:b w:val="0"/>
          <w:i w:val="0"/>
          <w:sz w:val="26"/>
          <w:szCs w:val="26"/>
        </w:rPr>
        <w:t xml:space="preserve"> %</w:t>
      </w:r>
      <w:r w:rsidR="0030295D" w:rsidRPr="0030295D">
        <w:rPr>
          <w:rStyle w:val="FontStyle18"/>
          <w:b w:val="0"/>
          <w:i w:val="0"/>
          <w:sz w:val="26"/>
          <w:szCs w:val="26"/>
        </w:rPr>
        <w:t xml:space="preserve"> средств от турнирных взносов поступает в призовой фонд турнира. Оставшаяся сумма от турнирных взносов идёт на орграсходы.</w:t>
      </w:r>
    </w:p>
    <w:p w:rsidR="00842914" w:rsidRPr="00842914" w:rsidRDefault="0030295D" w:rsidP="00842914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30295D">
        <w:rPr>
          <w:rStyle w:val="FontStyle18"/>
          <w:b w:val="0"/>
          <w:i w:val="0"/>
          <w:sz w:val="26"/>
          <w:szCs w:val="26"/>
        </w:rPr>
        <w:t>Расходы по командированию участников (проезд, питание, размещение, турнирный взнос)</w:t>
      </w:r>
      <w:r w:rsidR="00842914" w:rsidRPr="00842914">
        <w:rPr>
          <w:rStyle w:val="FontStyle18"/>
          <w:b w:val="0"/>
          <w:i w:val="0"/>
          <w:sz w:val="26"/>
          <w:szCs w:val="26"/>
        </w:rPr>
        <w:t>несут командирующие организации, либо сами участники.</w:t>
      </w:r>
    </w:p>
    <w:p w:rsidR="00842914" w:rsidRPr="00842914" w:rsidRDefault="00842914" w:rsidP="00842914">
      <w:pPr>
        <w:pStyle w:val="Style4"/>
        <w:widowControl/>
        <w:tabs>
          <w:tab w:val="left" w:pos="936"/>
        </w:tabs>
        <w:spacing w:before="120"/>
        <w:jc w:val="center"/>
        <w:rPr>
          <w:rStyle w:val="FontStyle18"/>
          <w:i w:val="0"/>
          <w:sz w:val="26"/>
          <w:szCs w:val="26"/>
        </w:rPr>
      </w:pPr>
      <w:r w:rsidRPr="00842914">
        <w:rPr>
          <w:rStyle w:val="FontStyle18"/>
          <w:i w:val="0"/>
          <w:sz w:val="26"/>
          <w:szCs w:val="26"/>
        </w:rPr>
        <w:t>9.</w:t>
      </w:r>
      <w:r w:rsidRPr="00842914">
        <w:rPr>
          <w:rStyle w:val="FontStyle18"/>
          <w:i w:val="0"/>
          <w:sz w:val="26"/>
          <w:szCs w:val="26"/>
        </w:rPr>
        <w:tab/>
        <w:t>Распределение призового фонда.</w:t>
      </w:r>
    </w:p>
    <w:p w:rsidR="00842914" w:rsidRPr="00842914" w:rsidRDefault="00842914" w:rsidP="00016B2E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842914">
        <w:rPr>
          <w:rStyle w:val="FontStyle18"/>
          <w:b w:val="0"/>
          <w:i w:val="0"/>
          <w:sz w:val="26"/>
          <w:szCs w:val="26"/>
        </w:rPr>
        <w:t>В каждой возрастной группе устанавливаются призы (для мальчиков и девоч</w:t>
      </w:r>
      <w:r w:rsidR="00016B2E">
        <w:rPr>
          <w:rStyle w:val="FontStyle18"/>
          <w:b w:val="0"/>
          <w:i w:val="0"/>
          <w:sz w:val="26"/>
          <w:szCs w:val="26"/>
        </w:rPr>
        <w:t xml:space="preserve">ек, юношей и девушек раздельно) в размере 50% от турнирных взносов. </w:t>
      </w:r>
    </w:p>
    <w:p w:rsidR="00842914" w:rsidRPr="00CF4657" w:rsidRDefault="00842914" w:rsidP="00CF4657">
      <w:pPr>
        <w:pStyle w:val="Style4"/>
        <w:widowControl/>
        <w:tabs>
          <w:tab w:val="left" w:pos="936"/>
        </w:tabs>
        <w:spacing w:before="120"/>
        <w:jc w:val="center"/>
        <w:rPr>
          <w:rStyle w:val="FontStyle18"/>
          <w:i w:val="0"/>
          <w:sz w:val="26"/>
          <w:szCs w:val="26"/>
        </w:rPr>
      </w:pPr>
      <w:r w:rsidRPr="00CF4657">
        <w:rPr>
          <w:rStyle w:val="FontStyle18"/>
          <w:i w:val="0"/>
          <w:sz w:val="26"/>
          <w:szCs w:val="26"/>
        </w:rPr>
        <w:t>10.</w:t>
      </w:r>
      <w:r w:rsidRPr="00CF4657">
        <w:rPr>
          <w:rStyle w:val="FontStyle18"/>
          <w:i w:val="0"/>
          <w:sz w:val="26"/>
          <w:szCs w:val="26"/>
        </w:rPr>
        <w:tab/>
        <w:t>Условия размещения, питания и проезд.</w:t>
      </w:r>
    </w:p>
    <w:p w:rsidR="00CF4657" w:rsidRDefault="00CF4657" w:rsidP="00842914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</w:p>
    <w:p w:rsidR="00842914" w:rsidRPr="00842914" w:rsidRDefault="00842914" w:rsidP="00842914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842914">
        <w:rPr>
          <w:rStyle w:val="FontStyle18"/>
          <w:b w:val="0"/>
          <w:i w:val="0"/>
          <w:sz w:val="26"/>
          <w:szCs w:val="26"/>
        </w:rPr>
        <w:t>Настоящее положение является официальным вызовом на соревнования.</w:t>
      </w:r>
    </w:p>
    <w:p w:rsidR="00842914" w:rsidRDefault="00842914" w:rsidP="00842914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  <w:r w:rsidRPr="00842914">
        <w:rPr>
          <w:rStyle w:val="FontStyle18"/>
          <w:b w:val="0"/>
          <w:i w:val="0"/>
          <w:sz w:val="26"/>
          <w:szCs w:val="26"/>
        </w:rPr>
        <w:t>Все уточнения и дополнения к настоящему положению регулируются регламентом соревнований</w:t>
      </w:r>
      <w:r w:rsidR="00CF4657">
        <w:rPr>
          <w:rStyle w:val="FontStyle18"/>
          <w:b w:val="0"/>
          <w:i w:val="0"/>
          <w:sz w:val="26"/>
          <w:szCs w:val="26"/>
        </w:rPr>
        <w:t>.</w:t>
      </w:r>
    </w:p>
    <w:p w:rsidR="00CF4657" w:rsidRDefault="00CF4657" w:rsidP="00842914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</w:p>
    <w:p w:rsidR="00CF4657" w:rsidRPr="0030295D" w:rsidRDefault="00CF4657" w:rsidP="00842914">
      <w:pPr>
        <w:pStyle w:val="Style4"/>
        <w:widowControl/>
        <w:tabs>
          <w:tab w:val="left" w:pos="936"/>
        </w:tabs>
        <w:spacing w:before="120"/>
        <w:jc w:val="both"/>
        <w:rPr>
          <w:rStyle w:val="FontStyle18"/>
          <w:b w:val="0"/>
          <w:i w:val="0"/>
          <w:sz w:val="26"/>
          <w:szCs w:val="26"/>
        </w:rPr>
      </w:pPr>
    </w:p>
    <w:p w:rsidR="006722BF" w:rsidRDefault="00D0305B" w:rsidP="00B006DC">
      <w:pPr>
        <w:pStyle w:val="Style4"/>
        <w:widowControl/>
        <w:tabs>
          <w:tab w:val="left" w:pos="936"/>
        </w:tabs>
        <w:spacing w:before="120"/>
        <w:jc w:val="both"/>
        <w:rPr>
          <w:rStyle w:val="FontStyle12"/>
          <w:sz w:val="28"/>
          <w:szCs w:val="28"/>
        </w:rPr>
      </w:pPr>
      <w:r w:rsidRPr="00D0305B">
        <w:rPr>
          <w:rStyle w:val="FontStyle12"/>
          <w:sz w:val="28"/>
          <w:szCs w:val="28"/>
        </w:rPr>
        <w:t>Главный судья</w:t>
      </w:r>
      <w:r w:rsidRPr="00D0305B">
        <w:rPr>
          <w:rStyle w:val="FontStyle12"/>
          <w:sz w:val="28"/>
          <w:szCs w:val="28"/>
        </w:rPr>
        <w:tab/>
      </w:r>
      <w:r w:rsidRPr="00D0305B">
        <w:rPr>
          <w:rStyle w:val="FontStyle12"/>
          <w:sz w:val="28"/>
          <w:szCs w:val="28"/>
        </w:rPr>
        <w:tab/>
      </w:r>
      <w:r w:rsidRPr="00D0305B">
        <w:rPr>
          <w:rStyle w:val="FontStyle12"/>
          <w:sz w:val="28"/>
          <w:szCs w:val="28"/>
        </w:rPr>
        <w:tab/>
      </w:r>
      <w:r w:rsidRPr="00D0305B">
        <w:rPr>
          <w:rStyle w:val="FontStyle12"/>
          <w:sz w:val="28"/>
          <w:szCs w:val="28"/>
        </w:rPr>
        <w:tab/>
      </w:r>
      <w:r w:rsidRPr="00D0305B">
        <w:rPr>
          <w:rStyle w:val="FontStyle12"/>
          <w:sz w:val="28"/>
          <w:szCs w:val="28"/>
        </w:rPr>
        <w:tab/>
      </w:r>
      <w:r w:rsidRPr="00D0305B">
        <w:rPr>
          <w:rStyle w:val="FontStyle12"/>
          <w:sz w:val="28"/>
          <w:szCs w:val="28"/>
        </w:rPr>
        <w:tab/>
      </w:r>
      <w:r w:rsidRPr="00D0305B">
        <w:rPr>
          <w:rStyle w:val="FontStyle12"/>
          <w:sz w:val="28"/>
          <w:szCs w:val="28"/>
        </w:rPr>
        <w:tab/>
      </w:r>
      <w:r w:rsidRPr="00D0305B">
        <w:rPr>
          <w:rStyle w:val="FontStyle12"/>
          <w:sz w:val="28"/>
          <w:szCs w:val="28"/>
        </w:rPr>
        <w:tab/>
      </w:r>
      <w:r w:rsidR="00016B2E">
        <w:rPr>
          <w:rStyle w:val="FontStyle12"/>
          <w:sz w:val="28"/>
          <w:szCs w:val="28"/>
        </w:rPr>
        <w:t>Буякевич А. Е.</w:t>
      </w:r>
    </w:p>
    <w:p w:rsidR="00CF4657" w:rsidRDefault="00CF4657" w:rsidP="00B006DC">
      <w:pPr>
        <w:pStyle w:val="Style4"/>
        <w:widowControl/>
        <w:tabs>
          <w:tab w:val="left" w:pos="936"/>
        </w:tabs>
        <w:spacing w:before="120"/>
        <w:jc w:val="both"/>
        <w:rPr>
          <w:rStyle w:val="FontStyle12"/>
          <w:sz w:val="28"/>
          <w:szCs w:val="28"/>
        </w:rPr>
      </w:pPr>
    </w:p>
    <w:p w:rsidR="00CF4657" w:rsidRDefault="00CF4657" w:rsidP="00B006DC">
      <w:pPr>
        <w:pStyle w:val="Style4"/>
        <w:widowControl/>
        <w:tabs>
          <w:tab w:val="left" w:pos="936"/>
        </w:tabs>
        <w:spacing w:before="120"/>
        <w:jc w:val="both"/>
        <w:rPr>
          <w:rStyle w:val="FontStyle12"/>
          <w:sz w:val="28"/>
          <w:szCs w:val="28"/>
        </w:rPr>
      </w:pPr>
    </w:p>
    <w:p w:rsidR="00CF4657" w:rsidRDefault="00CF4657" w:rsidP="00B006DC">
      <w:pPr>
        <w:pStyle w:val="Style4"/>
        <w:widowControl/>
        <w:tabs>
          <w:tab w:val="left" w:pos="936"/>
        </w:tabs>
        <w:spacing w:before="120"/>
        <w:jc w:val="both"/>
        <w:rPr>
          <w:rStyle w:val="FontStyle12"/>
          <w:sz w:val="28"/>
          <w:szCs w:val="28"/>
        </w:rPr>
      </w:pPr>
    </w:p>
    <w:sectPr w:rsidR="00CF4657" w:rsidSect="003031C7">
      <w:type w:val="continuous"/>
      <w:pgSz w:w="11905" w:h="16837"/>
      <w:pgMar w:top="709" w:right="565" w:bottom="709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01B0"/>
    <w:multiLevelType w:val="hybridMultilevel"/>
    <w:tmpl w:val="58BE0D08"/>
    <w:lvl w:ilvl="0" w:tplc="4A2005EA">
      <w:start w:val="3"/>
      <w:numFmt w:val="decimal"/>
      <w:lvlText w:val="%1."/>
      <w:lvlJc w:val="left"/>
      <w:pPr>
        <w:ind w:left="4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1A1302C5"/>
    <w:multiLevelType w:val="multilevel"/>
    <w:tmpl w:val="E4E004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8B46E8"/>
    <w:multiLevelType w:val="hybridMultilevel"/>
    <w:tmpl w:val="F624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C002E"/>
    <w:multiLevelType w:val="multilevel"/>
    <w:tmpl w:val="1078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1E6F94"/>
    <w:multiLevelType w:val="multilevel"/>
    <w:tmpl w:val="B9E04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4F3"/>
    <w:rsid w:val="00002352"/>
    <w:rsid w:val="00016B2E"/>
    <w:rsid w:val="0003787B"/>
    <w:rsid w:val="00067050"/>
    <w:rsid w:val="000D4AC0"/>
    <w:rsid w:val="0011675C"/>
    <w:rsid w:val="001A759D"/>
    <w:rsid w:val="001B771F"/>
    <w:rsid w:val="002520D3"/>
    <w:rsid w:val="002804F3"/>
    <w:rsid w:val="0030295D"/>
    <w:rsid w:val="003031C7"/>
    <w:rsid w:val="00332AD4"/>
    <w:rsid w:val="003B2D15"/>
    <w:rsid w:val="003E19E6"/>
    <w:rsid w:val="00483057"/>
    <w:rsid w:val="005657E0"/>
    <w:rsid w:val="005A7A38"/>
    <w:rsid w:val="005F3326"/>
    <w:rsid w:val="006722BF"/>
    <w:rsid w:val="006876BD"/>
    <w:rsid w:val="0073051A"/>
    <w:rsid w:val="00736EEB"/>
    <w:rsid w:val="007409A1"/>
    <w:rsid w:val="0074286C"/>
    <w:rsid w:val="00754A29"/>
    <w:rsid w:val="0076090D"/>
    <w:rsid w:val="00783541"/>
    <w:rsid w:val="007A7FE2"/>
    <w:rsid w:val="00842914"/>
    <w:rsid w:val="008861EC"/>
    <w:rsid w:val="00A575C9"/>
    <w:rsid w:val="00A85CE4"/>
    <w:rsid w:val="00B006DC"/>
    <w:rsid w:val="00B9647F"/>
    <w:rsid w:val="00CF4657"/>
    <w:rsid w:val="00D0305B"/>
    <w:rsid w:val="00DB3782"/>
    <w:rsid w:val="00DB5DAE"/>
    <w:rsid w:val="00DB6641"/>
    <w:rsid w:val="00DC0642"/>
    <w:rsid w:val="00E25D45"/>
    <w:rsid w:val="00EF42DD"/>
    <w:rsid w:val="00F17100"/>
    <w:rsid w:val="00FC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04F3"/>
    <w:pPr>
      <w:spacing w:line="328" w:lineRule="exact"/>
      <w:ind w:firstLine="775"/>
    </w:pPr>
  </w:style>
  <w:style w:type="paragraph" w:customStyle="1" w:styleId="Style2">
    <w:name w:val="Style2"/>
    <w:basedOn w:val="a"/>
    <w:uiPriority w:val="99"/>
    <w:rsid w:val="002804F3"/>
  </w:style>
  <w:style w:type="paragraph" w:customStyle="1" w:styleId="Style3">
    <w:name w:val="Style3"/>
    <w:basedOn w:val="a"/>
    <w:uiPriority w:val="99"/>
    <w:rsid w:val="002804F3"/>
  </w:style>
  <w:style w:type="paragraph" w:customStyle="1" w:styleId="Style4">
    <w:name w:val="Style4"/>
    <w:basedOn w:val="a"/>
    <w:uiPriority w:val="99"/>
    <w:rsid w:val="002804F3"/>
  </w:style>
  <w:style w:type="paragraph" w:customStyle="1" w:styleId="Style5">
    <w:name w:val="Style5"/>
    <w:basedOn w:val="a"/>
    <w:uiPriority w:val="99"/>
    <w:rsid w:val="002804F3"/>
  </w:style>
  <w:style w:type="paragraph" w:customStyle="1" w:styleId="Style7">
    <w:name w:val="Style7"/>
    <w:basedOn w:val="a"/>
    <w:uiPriority w:val="99"/>
    <w:rsid w:val="002804F3"/>
    <w:pPr>
      <w:spacing w:line="281" w:lineRule="exact"/>
      <w:ind w:firstLine="643"/>
      <w:jc w:val="both"/>
    </w:pPr>
  </w:style>
  <w:style w:type="paragraph" w:customStyle="1" w:styleId="Style8">
    <w:name w:val="Style8"/>
    <w:basedOn w:val="a"/>
    <w:uiPriority w:val="99"/>
    <w:rsid w:val="002804F3"/>
    <w:pPr>
      <w:spacing w:line="281" w:lineRule="exact"/>
    </w:pPr>
  </w:style>
  <w:style w:type="paragraph" w:customStyle="1" w:styleId="Style9">
    <w:name w:val="Style9"/>
    <w:basedOn w:val="a"/>
    <w:uiPriority w:val="99"/>
    <w:rsid w:val="002804F3"/>
  </w:style>
  <w:style w:type="paragraph" w:customStyle="1" w:styleId="Style11">
    <w:name w:val="Style11"/>
    <w:basedOn w:val="a"/>
    <w:uiPriority w:val="99"/>
    <w:rsid w:val="002804F3"/>
  </w:style>
  <w:style w:type="paragraph" w:customStyle="1" w:styleId="Style12">
    <w:name w:val="Style12"/>
    <w:basedOn w:val="a"/>
    <w:uiPriority w:val="99"/>
    <w:rsid w:val="002804F3"/>
  </w:style>
  <w:style w:type="character" w:customStyle="1" w:styleId="FontStyle14">
    <w:name w:val="Font Style14"/>
    <w:basedOn w:val="a0"/>
    <w:uiPriority w:val="99"/>
    <w:rsid w:val="002804F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2804F3"/>
    <w:rPr>
      <w:rFonts w:ascii="Times New Roman" w:hAnsi="Times New Roman" w:cs="Times New Roman"/>
      <w:sz w:val="32"/>
      <w:szCs w:val="32"/>
    </w:rPr>
  </w:style>
  <w:style w:type="character" w:customStyle="1" w:styleId="FontStyle16">
    <w:name w:val="Font Style16"/>
    <w:basedOn w:val="a0"/>
    <w:uiPriority w:val="99"/>
    <w:rsid w:val="00280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2804F3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804F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2804F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2804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2804F3"/>
    <w:pPr>
      <w:spacing w:line="286" w:lineRule="exact"/>
      <w:ind w:firstLine="523"/>
    </w:pPr>
  </w:style>
  <w:style w:type="character" w:customStyle="1" w:styleId="FontStyle20">
    <w:name w:val="Font Style20"/>
    <w:basedOn w:val="a0"/>
    <w:uiPriority w:val="99"/>
    <w:rsid w:val="002804F3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2804F3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2804F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2804F3"/>
    <w:rPr>
      <w:b/>
      <w:bCs/>
    </w:rPr>
  </w:style>
  <w:style w:type="character" w:customStyle="1" w:styleId="apple-converted-space">
    <w:name w:val="apple-converted-space"/>
    <w:basedOn w:val="a0"/>
    <w:rsid w:val="002804F3"/>
  </w:style>
  <w:style w:type="table" w:styleId="a5">
    <w:name w:val="Table Grid"/>
    <w:basedOn w:val="a1"/>
    <w:uiPriority w:val="59"/>
    <w:rsid w:val="00280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804F3"/>
    <w:rPr>
      <w:color w:val="0000FF" w:themeColor="hyperlink"/>
      <w:u w:val="single"/>
    </w:rPr>
  </w:style>
  <w:style w:type="character" w:customStyle="1" w:styleId="Exact">
    <w:name w:val="Подпись к картинке Exact"/>
    <w:basedOn w:val="a0"/>
    <w:link w:val="a7"/>
    <w:rsid w:val="003031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rsid w:val="003031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3031C7"/>
    <w:pPr>
      <w:shd w:val="clear" w:color="auto" w:fill="FFFFFF"/>
      <w:autoSpaceDE/>
      <w:autoSpaceDN/>
      <w:adjustRightInd/>
      <w:spacing w:line="298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2">
    <w:name w:val="Подпись к картинке (2)"/>
    <w:basedOn w:val="a"/>
    <w:link w:val="2Exact"/>
    <w:rsid w:val="003031C7"/>
    <w:pPr>
      <w:shd w:val="clear" w:color="auto" w:fill="FFFFFF"/>
      <w:autoSpaceDE/>
      <w:autoSpaceDN/>
      <w:adjustRightInd/>
      <w:spacing w:after="60" w:line="0" w:lineRule="atLeast"/>
    </w:pPr>
    <w:rPr>
      <w:rFonts w:eastAsia="Times New Roman"/>
      <w:b/>
      <w:bCs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B006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006DC"/>
    <w:pPr>
      <w:shd w:val="clear" w:color="auto" w:fill="FFFFFF"/>
      <w:autoSpaceDE/>
      <w:autoSpaceDN/>
      <w:adjustRightInd/>
      <w:spacing w:line="298" w:lineRule="exact"/>
      <w:jc w:val="right"/>
      <w:outlineLvl w:val="0"/>
    </w:pPr>
    <w:rPr>
      <w:rFonts w:eastAsia="Times New Roman"/>
      <w:b/>
      <w:bCs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B006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006DC"/>
    <w:pPr>
      <w:shd w:val="clear" w:color="auto" w:fill="FFFFFF"/>
      <w:autoSpaceDE/>
      <w:autoSpaceDN/>
      <w:adjustRightInd/>
      <w:spacing w:before="60" w:line="298" w:lineRule="exact"/>
      <w:jc w:val="both"/>
    </w:pPr>
    <w:rPr>
      <w:rFonts w:eastAsia="Times New Roman"/>
      <w:sz w:val="26"/>
      <w:szCs w:val="26"/>
      <w:lang w:eastAsia="en-US"/>
    </w:rPr>
  </w:style>
  <w:style w:type="character" w:customStyle="1" w:styleId="2Exact0">
    <w:name w:val="Основной текст (2) Exact"/>
    <w:basedOn w:val="a0"/>
    <w:rsid w:val="00CF4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8">
    <w:name w:val="Body Text"/>
    <w:basedOn w:val="a"/>
    <w:link w:val="a9"/>
    <w:uiPriority w:val="99"/>
    <w:semiHidden/>
    <w:unhideWhenUsed/>
    <w:rsid w:val="005657E0"/>
    <w:pPr>
      <w:widowControl/>
      <w:adjustRightInd/>
      <w:jc w:val="both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5657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va201102@mail.ru" TargetMode="External"/><Relationship Id="rId5" Type="http://schemas.openxmlformats.org/officeDocument/2006/relationships/hyperlink" Target="mailto:vova20110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Antik</dc:creator>
  <cp:lastModifiedBy>Елена</cp:lastModifiedBy>
  <cp:revision>9</cp:revision>
  <cp:lastPrinted>2015-05-16T09:14:00Z</cp:lastPrinted>
  <dcterms:created xsi:type="dcterms:W3CDTF">2019-10-24T15:16:00Z</dcterms:created>
  <dcterms:modified xsi:type="dcterms:W3CDTF">2019-11-04T12:04:00Z</dcterms:modified>
</cp:coreProperties>
</file>